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560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8C672C" w:rsidRPr="008C672C" w:rsidTr="00B02E1E">
        <w:trPr>
          <w:trHeight w:val="13821"/>
        </w:trPr>
        <w:tc>
          <w:tcPr>
            <w:tcW w:w="10080" w:type="dxa"/>
          </w:tcPr>
          <w:p w:rsidR="008C672C" w:rsidRPr="008C672C" w:rsidRDefault="008C672C" w:rsidP="008C672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МБОУ  «Рыбновская СШ№4» </w:t>
            </w:r>
          </w:p>
          <w:p w:rsidR="008C672C" w:rsidRPr="008C672C" w:rsidRDefault="008C672C" w:rsidP="008C672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</w:p>
          <w:p w:rsidR="008C672C" w:rsidRPr="008C672C" w:rsidRDefault="008C672C" w:rsidP="008C672C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Ind w:w="171" w:type="dxa"/>
              <w:tblLook w:val="0000" w:firstRow="0" w:lastRow="0" w:firstColumn="0" w:lastColumn="0" w:noHBand="0" w:noVBand="0"/>
            </w:tblPr>
            <w:tblGrid>
              <w:gridCol w:w="3000"/>
              <w:gridCol w:w="3255"/>
              <w:gridCol w:w="3235"/>
            </w:tblGrid>
            <w:tr w:rsidR="008C672C" w:rsidRPr="008C672C" w:rsidTr="00B02E1E">
              <w:tc>
                <w:tcPr>
                  <w:tcW w:w="3000" w:type="dxa"/>
                </w:tcPr>
                <w:p w:rsidR="008C672C" w:rsidRPr="008C672C" w:rsidRDefault="008C672C" w:rsidP="008C672C">
                  <w:pPr>
                    <w:spacing w:after="240"/>
                    <w:ind w:left="-3" w:right="-78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C67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Рекомендовано к использованию решением педсовета</w:t>
                  </w:r>
                </w:p>
                <w:p w:rsidR="008C672C" w:rsidRPr="008C672C" w:rsidRDefault="008C672C" w:rsidP="008C672C">
                  <w:pPr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C67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Протокол №   </w:t>
                  </w:r>
                </w:p>
                <w:p w:rsidR="008C672C" w:rsidRPr="008C672C" w:rsidRDefault="008C672C" w:rsidP="008C672C">
                  <w:pPr>
                    <w:suppressAutoHyphens/>
                    <w:jc w:val="lef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</w:pPr>
                  <w:r w:rsidRPr="008C67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«   »            20    г.      </w:t>
                  </w:r>
                </w:p>
              </w:tc>
              <w:tc>
                <w:tcPr>
                  <w:tcW w:w="3255" w:type="dxa"/>
                </w:tcPr>
                <w:p w:rsidR="008C672C" w:rsidRPr="008C672C" w:rsidRDefault="008C672C" w:rsidP="008C672C">
                  <w:pPr>
                    <w:suppressAutoHyphens/>
                    <w:spacing w:after="240"/>
                    <w:ind w:right="-108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8C67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 Согласовано</w:t>
                  </w:r>
                </w:p>
                <w:p w:rsidR="008C672C" w:rsidRPr="008C672C" w:rsidRDefault="008C672C" w:rsidP="008C672C">
                  <w:pPr>
                    <w:suppressAutoHyphens/>
                    <w:spacing w:after="240"/>
                    <w:ind w:right="-108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8C67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Зам. директора по УВР</w:t>
                  </w:r>
                </w:p>
                <w:p w:rsidR="008C672C" w:rsidRPr="008C672C" w:rsidRDefault="008C672C" w:rsidP="008C672C">
                  <w:pPr>
                    <w:suppressAutoHyphens/>
                    <w:spacing w:after="240"/>
                    <w:ind w:right="-108"/>
                    <w:jc w:val="lef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</w:pPr>
                  <w:r w:rsidRPr="008C67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___________Пажина Л.Е.</w:t>
                  </w:r>
                </w:p>
              </w:tc>
              <w:tc>
                <w:tcPr>
                  <w:tcW w:w="3235" w:type="dxa"/>
                </w:tcPr>
                <w:p w:rsidR="008C672C" w:rsidRPr="008C672C" w:rsidRDefault="008C672C" w:rsidP="008C672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8C672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«УТВЕРЖДАЮ»</w:t>
                  </w:r>
                </w:p>
                <w:p w:rsidR="008C672C" w:rsidRPr="008C672C" w:rsidRDefault="008C672C" w:rsidP="008C672C">
                  <w:pPr>
                    <w:spacing w:after="24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C67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 школы</w:t>
                  </w:r>
                </w:p>
                <w:p w:rsidR="008C672C" w:rsidRPr="008C672C" w:rsidRDefault="008C672C" w:rsidP="008C672C">
                  <w:pPr>
                    <w:spacing w:after="240"/>
                    <w:ind w:left="-3" w:right="-7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C67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________Каплин Н.В.</w:t>
                  </w:r>
                </w:p>
                <w:p w:rsidR="008C672C" w:rsidRPr="008C672C" w:rsidRDefault="008C672C" w:rsidP="008C672C">
                  <w:pPr>
                    <w:spacing w:after="240"/>
                    <w:ind w:left="-3" w:right="-7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C67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Приказ № </w:t>
                  </w:r>
                </w:p>
                <w:p w:rsidR="008C672C" w:rsidRPr="008C672C" w:rsidRDefault="008C672C" w:rsidP="008C672C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C67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«     » августа 202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Pr="008C672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г.</w:t>
                  </w:r>
                </w:p>
                <w:p w:rsidR="008C672C" w:rsidRPr="008C672C" w:rsidRDefault="008C672C" w:rsidP="008C672C">
                  <w:pPr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8C672C" w:rsidRPr="008C672C" w:rsidRDefault="008C672C" w:rsidP="008C672C">
            <w:pPr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tabs>
                <w:tab w:val="center" w:pos="4932"/>
                <w:tab w:val="right" w:pos="9864"/>
              </w:tabs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67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Рабочая   программа</w:t>
            </w:r>
            <w:r w:rsidRPr="008C67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              родному русскому языку 9</w:t>
            </w:r>
            <w:r w:rsidRPr="008C67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класс</w:t>
            </w:r>
          </w:p>
          <w:p w:rsidR="008C672C" w:rsidRPr="008C672C" w:rsidRDefault="008C672C" w:rsidP="008C672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</w:t>
            </w:r>
          </w:p>
          <w:p w:rsidR="008C672C" w:rsidRPr="008C672C" w:rsidRDefault="008C672C" w:rsidP="008C672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Основного общего образования</w:t>
            </w:r>
          </w:p>
          <w:p w:rsidR="008C672C" w:rsidRPr="008C672C" w:rsidRDefault="008C672C" w:rsidP="008C672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  <w:r w:rsidRPr="008C67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Pr="008C67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  <w:r w:rsidRPr="008C67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C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__учебный год</w:t>
            </w:r>
          </w:p>
          <w:p w:rsidR="008C672C" w:rsidRPr="008C672C" w:rsidRDefault="008C672C" w:rsidP="008C672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Составлена на основе программы 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О.А. Александровой</w:t>
            </w:r>
          </w:p>
          <w:p w:rsidR="008C672C" w:rsidRPr="008C672C" w:rsidRDefault="008C672C" w:rsidP="008C672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</w:t>
            </w:r>
          </w:p>
          <w:p w:rsidR="008C672C" w:rsidRPr="008C672C" w:rsidRDefault="008C672C" w:rsidP="008C672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Реализуется на основе УМК       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Родной русский язык. 9 класс О.М. Александровой, О.В. Загоровской и др.</w:t>
            </w:r>
            <w:r w:rsidRPr="008C672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: 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2021</w:t>
            </w:r>
            <w:r w:rsidRPr="008C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  <w:p w:rsidR="008C672C" w:rsidRPr="008C672C" w:rsidRDefault="008C672C" w:rsidP="008C672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Учитель русского языка: Субботина Л.Ф.</w:t>
            </w: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C672C" w:rsidRPr="008C672C" w:rsidRDefault="008C672C" w:rsidP="008C67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7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Рыбное, </w:t>
            </w:r>
            <w:r w:rsidRPr="008C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г.</w:t>
            </w:r>
          </w:p>
          <w:p w:rsidR="008C672C" w:rsidRPr="008C672C" w:rsidRDefault="008C672C" w:rsidP="008C672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E6347" w:rsidRDefault="006E6347" w:rsidP="008C672C">
      <w:pPr>
        <w:rPr>
          <w:sz w:val="28"/>
          <w:szCs w:val="28"/>
        </w:rPr>
      </w:pPr>
      <w:bookmarkStart w:id="0" w:name="_GoBack"/>
      <w:bookmarkEnd w:id="0"/>
    </w:p>
    <w:p w:rsidR="006E6347" w:rsidRDefault="006E6347" w:rsidP="006E6347">
      <w:pPr>
        <w:jc w:val="center"/>
        <w:rPr>
          <w:sz w:val="28"/>
          <w:szCs w:val="28"/>
        </w:rPr>
      </w:pPr>
    </w:p>
    <w:p w:rsidR="006E6347" w:rsidRDefault="006E6347" w:rsidP="006E6347">
      <w:pPr>
        <w:jc w:val="center"/>
        <w:rPr>
          <w:sz w:val="28"/>
          <w:szCs w:val="28"/>
        </w:rPr>
      </w:pPr>
    </w:p>
    <w:p w:rsidR="008C672C" w:rsidRDefault="008C672C" w:rsidP="00D65F9D">
      <w:pPr>
        <w:pStyle w:val="20"/>
        <w:shd w:val="clear" w:color="auto" w:fill="auto"/>
        <w:spacing w:line="276" w:lineRule="auto"/>
        <w:ind w:left="-851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>Программа по родному русскому языку в 9 классе соответствует Федеральному государственному стандарту основного общего образования, рассчитана на 17 часов, учебник О.М. Александрова, О.В. Загорская и др., Просвещение, 2021 год</w:t>
      </w:r>
    </w:p>
    <w:p w:rsidR="008C672C" w:rsidRPr="008C672C" w:rsidRDefault="008C672C" w:rsidP="00D65F9D">
      <w:pPr>
        <w:pStyle w:val="20"/>
        <w:shd w:val="clear" w:color="auto" w:fill="auto"/>
        <w:spacing w:line="276" w:lineRule="auto"/>
        <w:ind w:left="-851"/>
        <w:jc w:val="center"/>
        <w:rPr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</w:p>
    <w:p w:rsidR="00D65F9D" w:rsidRPr="00D65F9D" w:rsidRDefault="00D65F9D" w:rsidP="00D65F9D">
      <w:pPr>
        <w:pStyle w:val="20"/>
        <w:shd w:val="clear" w:color="auto" w:fill="auto"/>
        <w:spacing w:line="276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D65F9D">
        <w:rPr>
          <w:rFonts w:ascii="Times New Roman" w:hAnsi="Times New Roman" w:cs="Times New Roman"/>
          <w:sz w:val="28"/>
          <w:szCs w:val="28"/>
        </w:rPr>
        <w:t>Планируемые результаты освоения учебного предмета «Р</w:t>
      </w:r>
      <w:r>
        <w:rPr>
          <w:rFonts w:ascii="Times New Roman" w:hAnsi="Times New Roman" w:cs="Times New Roman"/>
          <w:sz w:val="28"/>
          <w:szCs w:val="28"/>
        </w:rPr>
        <w:t>одной</w:t>
      </w:r>
      <w:r w:rsidRPr="00D65F9D">
        <w:rPr>
          <w:rFonts w:ascii="Times New Roman" w:hAnsi="Times New Roman" w:cs="Times New Roman"/>
          <w:sz w:val="28"/>
          <w:szCs w:val="28"/>
        </w:rPr>
        <w:t xml:space="preserve"> язык»</w:t>
      </w:r>
    </w:p>
    <w:p w:rsidR="009E614B" w:rsidRDefault="009E614B" w:rsidP="00D65F9D">
      <w:pPr>
        <w:ind w:left="-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65F9D" w:rsidRDefault="00D65F9D" w:rsidP="00D65F9D">
      <w:pPr>
        <w:ind w:left="-85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65F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Личностные результаты</w:t>
      </w:r>
    </w:p>
    <w:p w:rsidR="009E614B" w:rsidRPr="00D65F9D" w:rsidRDefault="009E614B" w:rsidP="00D65F9D">
      <w:pPr>
        <w:ind w:left="-851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9E614B" w:rsidRDefault="009E614B" w:rsidP="00D65F9D">
      <w:pPr>
        <w:ind w:left="-851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D65F9D" w:rsidRPr="00D65F9D" w:rsidRDefault="00D65F9D" w:rsidP="00D65F9D">
      <w:pPr>
        <w:ind w:left="-851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/>
          <w:bCs/>
          <w:color w:val="000000"/>
          <w:sz w:val="26"/>
          <w:szCs w:val="26"/>
        </w:rPr>
        <w:t>Метапредметные результаты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4) умение оценивать правильность выполнения учебной задачи, собственные возможности ее решения;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8) смысловое чтение;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11) 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65F9D">
        <w:rPr>
          <w:rFonts w:ascii="Times New Roman" w:hAnsi="Times New Roman" w:cs="Times New Roman"/>
          <w:bCs/>
          <w:color w:val="000000"/>
          <w:sz w:val="26"/>
          <w:szCs w:val="26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sz w:val="26"/>
          <w:szCs w:val="26"/>
        </w:rPr>
      </w:pPr>
    </w:p>
    <w:p w:rsidR="004305B2" w:rsidRDefault="004305B2" w:rsidP="004305B2">
      <w:pPr>
        <w:ind w:left="-851"/>
        <w:rPr>
          <w:rFonts w:ascii="Times New Roman" w:hAnsi="Times New Roman"/>
          <w:b/>
          <w:sz w:val="28"/>
          <w:szCs w:val="28"/>
        </w:rPr>
      </w:pPr>
      <w:bookmarkStart w:id="1" w:name="sub_111211"/>
      <w:r w:rsidRPr="00E15449">
        <w:rPr>
          <w:rFonts w:ascii="Times New Roman" w:hAnsi="Times New Roman"/>
          <w:b/>
          <w:sz w:val="28"/>
          <w:szCs w:val="28"/>
        </w:rPr>
        <w:t xml:space="preserve">Предметные результаты </w:t>
      </w:r>
    </w:p>
    <w:p w:rsidR="004305B2" w:rsidRDefault="004305B2" w:rsidP="004305B2">
      <w:pPr>
        <w:ind w:left="-851"/>
        <w:rPr>
          <w:rFonts w:ascii="Times New Roman" w:hAnsi="Times New Roman"/>
          <w:b/>
          <w:i/>
          <w:sz w:val="28"/>
          <w:szCs w:val="28"/>
        </w:rPr>
      </w:pPr>
    </w:p>
    <w:p w:rsidR="004305B2" w:rsidRPr="00D62712" w:rsidRDefault="004305B2" w:rsidP="004305B2">
      <w:pPr>
        <w:ind w:left="-851"/>
        <w:rPr>
          <w:rFonts w:ascii="Times New Roman" w:hAnsi="Times New Roman"/>
          <w:b/>
          <w:i/>
          <w:sz w:val="28"/>
          <w:szCs w:val="28"/>
        </w:rPr>
      </w:pPr>
      <w:r w:rsidRPr="00D62712">
        <w:rPr>
          <w:rFonts w:ascii="Times New Roman" w:hAnsi="Times New Roman"/>
          <w:b/>
          <w:i/>
          <w:sz w:val="28"/>
          <w:szCs w:val="28"/>
        </w:rPr>
        <w:t>Общие: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sz w:val="26"/>
          <w:szCs w:val="26"/>
        </w:rPr>
      </w:pPr>
      <w:r w:rsidRPr="00D65F9D">
        <w:rPr>
          <w:rFonts w:ascii="Times New Roman" w:hAnsi="Times New Roman" w:cs="Times New Roman"/>
          <w:sz w:val="26"/>
          <w:szCs w:val="26"/>
        </w:rPr>
        <w:lastRenderedPageBreak/>
        <w:t>1) совершенствование видов речевой деятельности (аудирования,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sz w:val="26"/>
          <w:szCs w:val="26"/>
        </w:rPr>
      </w:pPr>
      <w:bookmarkStart w:id="2" w:name="sub_111212"/>
      <w:bookmarkEnd w:id="1"/>
      <w:r w:rsidRPr="00D65F9D">
        <w:rPr>
          <w:rFonts w:ascii="Times New Roman" w:hAnsi="Times New Roman" w:cs="Times New Roman"/>
          <w:sz w:val="26"/>
          <w:szCs w:val="26"/>
        </w:rPr>
        <w:t>2)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sz w:val="26"/>
          <w:szCs w:val="26"/>
        </w:rPr>
      </w:pPr>
      <w:bookmarkStart w:id="3" w:name="sub_111213"/>
      <w:bookmarkEnd w:id="2"/>
      <w:r w:rsidRPr="00D65F9D">
        <w:rPr>
          <w:rFonts w:ascii="Times New Roman" w:hAnsi="Times New Roman" w:cs="Times New Roman"/>
          <w:sz w:val="26"/>
          <w:szCs w:val="26"/>
        </w:rPr>
        <w:t>3) использование коммуникативно-эстетических возможностей родного языка;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sz w:val="26"/>
          <w:szCs w:val="26"/>
        </w:rPr>
      </w:pPr>
      <w:bookmarkStart w:id="4" w:name="sub_111214"/>
      <w:bookmarkEnd w:id="3"/>
      <w:r w:rsidRPr="00D65F9D">
        <w:rPr>
          <w:rFonts w:ascii="Times New Roman" w:hAnsi="Times New Roman" w:cs="Times New Roman"/>
          <w:sz w:val="26"/>
          <w:szCs w:val="26"/>
        </w:rPr>
        <w:t>4) 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sz w:val="26"/>
          <w:szCs w:val="26"/>
        </w:rPr>
      </w:pPr>
      <w:bookmarkStart w:id="5" w:name="sub_111215"/>
      <w:bookmarkEnd w:id="4"/>
      <w:r w:rsidRPr="00D65F9D">
        <w:rPr>
          <w:rFonts w:ascii="Times New Roman" w:hAnsi="Times New Roman" w:cs="Times New Roman"/>
          <w:sz w:val="26"/>
          <w:szCs w:val="26"/>
        </w:rPr>
        <w:t>5)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sz w:val="26"/>
          <w:szCs w:val="26"/>
        </w:rPr>
      </w:pPr>
      <w:bookmarkStart w:id="6" w:name="sub_111216"/>
      <w:bookmarkEnd w:id="5"/>
      <w:r w:rsidRPr="00D65F9D">
        <w:rPr>
          <w:rFonts w:ascii="Times New Roman" w:hAnsi="Times New Roman" w:cs="Times New Roman"/>
          <w:sz w:val="26"/>
          <w:szCs w:val="26"/>
        </w:rPr>
        <w:t>6)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sz w:val="26"/>
          <w:szCs w:val="26"/>
        </w:rPr>
      </w:pPr>
      <w:bookmarkStart w:id="7" w:name="sub_111217"/>
      <w:bookmarkEnd w:id="6"/>
      <w:r w:rsidRPr="00D65F9D">
        <w:rPr>
          <w:rFonts w:ascii="Times New Roman" w:hAnsi="Times New Roman" w:cs="Times New Roman"/>
          <w:sz w:val="26"/>
          <w:szCs w:val="26"/>
        </w:rPr>
        <w:t>7)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D65F9D" w:rsidRPr="00D65F9D" w:rsidRDefault="00D65F9D" w:rsidP="00D65F9D">
      <w:pPr>
        <w:ind w:left="-851"/>
        <w:rPr>
          <w:rFonts w:ascii="Times New Roman" w:hAnsi="Times New Roman" w:cs="Times New Roman"/>
          <w:sz w:val="26"/>
          <w:szCs w:val="26"/>
        </w:rPr>
      </w:pPr>
      <w:bookmarkStart w:id="8" w:name="sub_111218"/>
      <w:bookmarkEnd w:id="7"/>
      <w:r w:rsidRPr="00D65F9D">
        <w:rPr>
          <w:rFonts w:ascii="Times New Roman" w:hAnsi="Times New Roman" w:cs="Times New Roman"/>
          <w:sz w:val="26"/>
          <w:szCs w:val="26"/>
        </w:rPr>
        <w:t>8) формирование ответственности за языковую культуру как общечеловеческую ценность.</w:t>
      </w:r>
    </w:p>
    <w:bookmarkEnd w:id="8"/>
    <w:p w:rsidR="00DF3E45" w:rsidRDefault="00DF3E45" w:rsidP="00D65F9D">
      <w:pPr>
        <w:ind w:left="-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E6347" w:rsidRDefault="00DF3E45" w:rsidP="00DF3E45">
      <w:pPr>
        <w:ind w:left="-851"/>
        <w:rPr>
          <w:rFonts w:ascii="Times New Roman" w:hAnsi="Times New Roman" w:cs="Times New Roman"/>
          <w:b/>
          <w:i/>
          <w:sz w:val="28"/>
          <w:szCs w:val="28"/>
        </w:rPr>
      </w:pPr>
      <w:r w:rsidRPr="00DF3E45">
        <w:rPr>
          <w:rFonts w:ascii="Times New Roman" w:hAnsi="Times New Roman" w:cs="Times New Roman"/>
          <w:b/>
          <w:i/>
          <w:sz w:val="28"/>
          <w:szCs w:val="28"/>
        </w:rPr>
        <w:t>Выпускник научится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DF3E45" w:rsidRPr="009E614B" w:rsidRDefault="00DF3E45" w:rsidP="00E36945">
      <w:pPr>
        <w:pStyle w:val="ConsPlusNormal"/>
        <w:numPr>
          <w:ilvl w:val="0"/>
          <w:numId w:val="3"/>
        </w:numPr>
        <w:ind w:left="-851" w:firstLine="0"/>
        <w:jc w:val="both"/>
        <w:rPr>
          <w:szCs w:val="28"/>
        </w:rPr>
      </w:pPr>
      <w:r w:rsidRPr="009E614B">
        <w:rPr>
          <w:szCs w:val="28"/>
        </w:rPr>
        <w:t>понимание и истолкование значения крылатых слов и выражений; знание источников крылатых слов и выражений; правильное употребление крылатых слов и выражений в современных ситуациях речевого общения;</w:t>
      </w:r>
    </w:p>
    <w:p w:rsidR="00F51610" w:rsidRPr="009E614B" w:rsidRDefault="00F51610" w:rsidP="00E36945">
      <w:pPr>
        <w:pStyle w:val="ConsPlusNormal"/>
        <w:numPr>
          <w:ilvl w:val="0"/>
          <w:numId w:val="3"/>
        </w:numPr>
        <w:ind w:left="-851" w:firstLine="0"/>
        <w:jc w:val="both"/>
        <w:rPr>
          <w:szCs w:val="28"/>
        </w:rPr>
      </w:pPr>
      <w:r w:rsidRPr="009E614B">
        <w:rPr>
          <w:szCs w:val="28"/>
        </w:rPr>
        <w:t xml:space="preserve">определение значения современных </w:t>
      </w:r>
      <w:r w:rsidRPr="009E614B">
        <w:rPr>
          <w:rFonts w:eastAsia="Calibri"/>
          <w:szCs w:val="28"/>
        </w:rPr>
        <w:t>неологизмов,</w:t>
      </w:r>
      <w:r w:rsidRPr="009E614B">
        <w:rPr>
          <w:szCs w:val="28"/>
        </w:rPr>
        <w:t xml:space="preserve"> характеристика неологизмов по сфере употребления и стилистической окраске;</w:t>
      </w:r>
    </w:p>
    <w:p w:rsidR="00480270" w:rsidRPr="009E614B" w:rsidRDefault="00480270" w:rsidP="00E36945">
      <w:pPr>
        <w:pStyle w:val="ConsPlusNormal"/>
        <w:numPr>
          <w:ilvl w:val="0"/>
          <w:numId w:val="3"/>
        </w:numPr>
        <w:ind w:left="-851" w:firstLine="0"/>
        <w:jc w:val="both"/>
        <w:rPr>
          <w:szCs w:val="28"/>
        </w:rPr>
      </w:pPr>
      <w:r w:rsidRPr="009E614B">
        <w:rPr>
          <w:szCs w:val="28"/>
        </w:rPr>
        <w:t xml:space="preserve">употребление слов с учётом произносительных вариантов орфоэпической нормы; </w:t>
      </w:r>
    </w:p>
    <w:p w:rsidR="00480270" w:rsidRPr="009E614B" w:rsidRDefault="00480270" w:rsidP="00E36945">
      <w:pPr>
        <w:pStyle w:val="a8"/>
        <w:numPr>
          <w:ilvl w:val="0"/>
          <w:numId w:val="3"/>
        </w:numPr>
        <w:ind w:left="-851" w:firstLine="0"/>
        <w:rPr>
          <w:rFonts w:ascii="Times New Roman" w:hAnsi="Times New Roman" w:cs="Times New Roman"/>
          <w:sz w:val="28"/>
          <w:szCs w:val="28"/>
        </w:rPr>
      </w:pPr>
      <w:r w:rsidRPr="009E614B">
        <w:rPr>
          <w:rFonts w:ascii="Times New Roman" w:hAnsi="Times New Roman" w:cs="Times New Roman"/>
          <w:sz w:val="28"/>
          <w:szCs w:val="28"/>
        </w:rPr>
        <w:t>употребление слова в соответствии с его лексическим значением и требованием лексической сочетаемости;  опознавание частотных примеров тавтологии и плеоназма;</w:t>
      </w:r>
    </w:p>
    <w:p w:rsidR="00480270" w:rsidRPr="009E614B" w:rsidRDefault="00480270" w:rsidP="00E36945">
      <w:pPr>
        <w:pStyle w:val="ConsPlusNormal"/>
        <w:numPr>
          <w:ilvl w:val="0"/>
          <w:numId w:val="3"/>
        </w:numPr>
        <w:ind w:left="-851" w:firstLine="0"/>
        <w:jc w:val="both"/>
        <w:rPr>
          <w:szCs w:val="28"/>
        </w:rPr>
      </w:pPr>
      <w:r w:rsidRPr="009E614B">
        <w:rPr>
          <w:szCs w:val="28"/>
        </w:rPr>
        <w:t xml:space="preserve">использование словарей: толковых словарей, словарей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</w:t>
      </w:r>
    </w:p>
    <w:p w:rsidR="00B930B8" w:rsidRPr="009E614B" w:rsidRDefault="00B930B8" w:rsidP="00E36945">
      <w:pPr>
        <w:pStyle w:val="ConsPlusNormal"/>
        <w:numPr>
          <w:ilvl w:val="0"/>
          <w:numId w:val="3"/>
        </w:numPr>
        <w:ind w:left="-851" w:firstLine="0"/>
        <w:jc w:val="both"/>
        <w:rPr>
          <w:szCs w:val="28"/>
        </w:rPr>
      </w:pPr>
      <w:r w:rsidRPr="009E614B">
        <w:rPr>
          <w:szCs w:val="28"/>
        </w:rPr>
        <w:t>различение вариантов грамматической синтаксической нормы‚ обусловленных грамматической синонимией словосочетаний‚ простых и сложных предложений;</w:t>
      </w:r>
    </w:p>
    <w:p w:rsidR="00B930B8" w:rsidRPr="009E614B" w:rsidRDefault="00B930B8" w:rsidP="00E36945">
      <w:pPr>
        <w:pStyle w:val="ConsPlusNormal"/>
        <w:numPr>
          <w:ilvl w:val="0"/>
          <w:numId w:val="3"/>
        </w:numPr>
        <w:ind w:left="-851" w:firstLine="0"/>
        <w:jc w:val="both"/>
        <w:rPr>
          <w:szCs w:val="28"/>
        </w:rPr>
      </w:pPr>
      <w:r w:rsidRPr="009E614B">
        <w:rPr>
          <w:szCs w:val="28"/>
        </w:rPr>
        <w:t>использование при общении в электронной среде этики и русского речевого этикета;</w:t>
      </w:r>
    </w:p>
    <w:p w:rsidR="00B930B8" w:rsidRPr="009E614B" w:rsidRDefault="00B930B8" w:rsidP="00E36945">
      <w:pPr>
        <w:pStyle w:val="ConsPlusNormal"/>
        <w:numPr>
          <w:ilvl w:val="0"/>
          <w:numId w:val="3"/>
        </w:numPr>
        <w:ind w:left="-851" w:firstLine="0"/>
        <w:jc w:val="both"/>
        <w:rPr>
          <w:szCs w:val="28"/>
        </w:rPr>
      </w:pPr>
      <w:r w:rsidRPr="009E614B">
        <w:rPr>
          <w:szCs w:val="28"/>
        </w:rPr>
        <w:t>владение правилами информационной безопасности при общении в социальных сетях;</w:t>
      </w:r>
    </w:p>
    <w:p w:rsidR="00E36945" w:rsidRPr="009E614B" w:rsidRDefault="00E36945" w:rsidP="00E36945">
      <w:pPr>
        <w:pStyle w:val="ConsPlusNormal"/>
        <w:numPr>
          <w:ilvl w:val="0"/>
          <w:numId w:val="3"/>
        </w:numPr>
        <w:ind w:left="-851" w:firstLine="0"/>
        <w:jc w:val="both"/>
        <w:rPr>
          <w:szCs w:val="28"/>
        </w:rPr>
      </w:pPr>
      <w:r w:rsidRPr="009E614B">
        <w:rPr>
          <w:szCs w:val="28"/>
        </w:rPr>
        <w:t>владение умениями информационной переработки текста; приёмами переработки и преобразования информации; использование графиков, диаграмм, схем для представления информации;</w:t>
      </w:r>
    </w:p>
    <w:p w:rsidR="00480270" w:rsidRPr="00E36945" w:rsidRDefault="00480270" w:rsidP="00E36945">
      <w:pPr>
        <w:pStyle w:val="ConsPlusNormal"/>
        <w:ind w:left="-851"/>
        <w:jc w:val="both"/>
        <w:rPr>
          <w:sz w:val="26"/>
          <w:szCs w:val="26"/>
        </w:rPr>
      </w:pPr>
    </w:p>
    <w:p w:rsidR="00DF3E45" w:rsidRDefault="00DF3E45" w:rsidP="00E36945">
      <w:pPr>
        <w:ind w:left="-851"/>
        <w:rPr>
          <w:rFonts w:ascii="Times New Roman" w:hAnsi="Times New Roman" w:cs="Times New Roman"/>
          <w:b/>
          <w:i/>
          <w:sz w:val="28"/>
          <w:szCs w:val="28"/>
        </w:rPr>
      </w:pPr>
      <w:r w:rsidRPr="00E36945">
        <w:rPr>
          <w:rFonts w:ascii="Times New Roman" w:hAnsi="Times New Roman" w:cs="Times New Roman"/>
          <w:b/>
          <w:i/>
          <w:sz w:val="28"/>
          <w:szCs w:val="28"/>
        </w:rPr>
        <w:lastRenderedPageBreak/>
        <w:t>Выпускник получит возможность научиться:</w:t>
      </w:r>
    </w:p>
    <w:p w:rsidR="00E36945" w:rsidRPr="00E36945" w:rsidRDefault="00E36945" w:rsidP="00E36945">
      <w:pPr>
        <w:ind w:left="-851"/>
        <w:rPr>
          <w:rFonts w:ascii="Times New Roman" w:hAnsi="Times New Roman" w:cs="Times New Roman"/>
          <w:b/>
          <w:i/>
          <w:sz w:val="28"/>
          <w:szCs w:val="28"/>
        </w:rPr>
      </w:pPr>
    </w:p>
    <w:p w:rsidR="00F51610" w:rsidRPr="009E614B" w:rsidRDefault="00F51610" w:rsidP="00E36945">
      <w:pPr>
        <w:pStyle w:val="ConsPlusNormal"/>
        <w:numPr>
          <w:ilvl w:val="0"/>
          <w:numId w:val="4"/>
        </w:numPr>
        <w:spacing w:line="276" w:lineRule="auto"/>
        <w:ind w:left="-851" w:firstLine="0"/>
        <w:jc w:val="both"/>
        <w:rPr>
          <w:szCs w:val="28"/>
        </w:rPr>
      </w:pPr>
      <w:r w:rsidRPr="009E614B">
        <w:rPr>
          <w:szCs w:val="28"/>
        </w:rPr>
        <w:t xml:space="preserve">стремление к речевому самосовершенствованию; </w:t>
      </w:r>
    </w:p>
    <w:p w:rsidR="00480270" w:rsidRPr="009E614B" w:rsidRDefault="00480270" w:rsidP="00E36945">
      <w:pPr>
        <w:pStyle w:val="ConsPlusNormal"/>
        <w:numPr>
          <w:ilvl w:val="0"/>
          <w:numId w:val="4"/>
        </w:numPr>
        <w:spacing w:line="276" w:lineRule="auto"/>
        <w:ind w:left="-851" w:firstLine="0"/>
        <w:jc w:val="both"/>
        <w:rPr>
          <w:szCs w:val="28"/>
        </w:rPr>
      </w:pPr>
      <w:r w:rsidRPr="009E614B">
        <w:rPr>
          <w:szCs w:val="28"/>
        </w:rPr>
        <w:t>употребление слов с учётом стилистических вариантов орфоэпической нормы;</w:t>
      </w:r>
    </w:p>
    <w:p w:rsidR="00B930B8" w:rsidRPr="009E614B" w:rsidRDefault="00B930B8" w:rsidP="00E36945">
      <w:pPr>
        <w:pStyle w:val="ConsPlusNormal"/>
        <w:numPr>
          <w:ilvl w:val="0"/>
          <w:numId w:val="4"/>
        </w:numPr>
        <w:spacing w:line="276" w:lineRule="auto"/>
        <w:ind w:left="-851" w:firstLine="0"/>
        <w:jc w:val="both"/>
        <w:rPr>
          <w:szCs w:val="28"/>
        </w:rPr>
      </w:pPr>
      <w:r w:rsidRPr="009E614B">
        <w:rPr>
          <w:szCs w:val="28"/>
        </w:rPr>
        <w:t>редактирование текста с целью исправления грамматических ошибок;</w:t>
      </w:r>
    </w:p>
    <w:p w:rsidR="00B930B8" w:rsidRPr="009E614B" w:rsidRDefault="00B930B8" w:rsidP="00E36945">
      <w:pPr>
        <w:pStyle w:val="ConsPlusNormal"/>
        <w:numPr>
          <w:ilvl w:val="0"/>
          <w:numId w:val="4"/>
        </w:numPr>
        <w:spacing w:line="276" w:lineRule="auto"/>
        <w:ind w:left="-851" w:firstLine="0"/>
        <w:jc w:val="both"/>
        <w:rPr>
          <w:szCs w:val="28"/>
        </w:rPr>
      </w:pPr>
      <w:r w:rsidRPr="009E614B">
        <w:rPr>
          <w:szCs w:val="28"/>
        </w:rPr>
        <w:t>понимание активных процессов в русском речевом этикете;</w:t>
      </w:r>
    </w:p>
    <w:p w:rsidR="00E36945" w:rsidRPr="009E614B" w:rsidRDefault="00E36945" w:rsidP="00E36945">
      <w:pPr>
        <w:pStyle w:val="ConsPlusNormal"/>
        <w:numPr>
          <w:ilvl w:val="0"/>
          <w:numId w:val="4"/>
        </w:numPr>
        <w:spacing w:line="276" w:lineRule="auto"/>
        <w:ind w:left="-851" w:firstLine="0"/>
        <w:jc w:val="both"/>
        <w:rPr>
          <w:szCs w:val="28"/>
        </w:rPr>
      </w:pPr>
      <w:r w:rsidRPr="009E614B">
        <w:rPr>
          <w:szCs w:val="28"/>
        </w:rPr>
        <w:t>редактирование собственных текстов с целью совершенствования их содержания и формы; сопоставление чернового и отредактированного текстов.</w:t>
      </w:r>
    </w:p>
    <w:p w:rsidR="00E15449" w:rsidRPr="00E15449" w:rsidRDefault="00E15449" w:rsidP="00E15449">
      <w:pPr>
        <w:ind w:left="-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5449">
        <w:rPr>
          <w:rFonts w:ascii="Times New Roman" w:hAnsi="Times New Roman" w:cs="Times New Roman"/>
          <w:b/>
          <w:sz w:val="32"/>
          <w:szCs w:val="32"/>
        </w:rPr>
        <w:t>Содержание программы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b/>
          <w:sz w:val="26"/>
          <w:szCs w:val="26"/>
        </w:rPr>
      </w:pPr>
      <w:r w:rsidRPr="00E15449">
        <w:rPr>
          <w:rFonts w:ascii="Times New Roman" w:hAnsi="Times New Roman" w:cs="Times New Roman"/>
          <w:b/>
          <w:sz w:val="26"/>
          <w:szCs w:val="26"/>
        </w:rPr>
        <w:t>Пятый год обучения (17 ч)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b/>
          <w:sz w:val="26"/>
          <w:szCs w:val="26"/>
        </w:rPr>
      </w:pPr>
      <w:r w:rsidRPr="00E15449">
        <w:rPr>
          <w:rFonts w:ascii="Times New Roman" w:hAnsi="Times New Roman" w:cs="Times New Roman"/>
          <w:b/>
          <w:sz w:val="26"/>
          <w:szCs w:val="26"/>
        </w:rPr>
        <w:t>Раздел 1. Язык и культура (</w:t>
      </w:r>
      <w:r w:rsidR="001D5AEF" w:rsidRPr="00E15449">
        <w:rPr>
          <w:rFonts w:ascii="Times New Roman" w:hAnsi="Times New Roman" w:cs="Times New Roman"/>
          <w:b/>
          <w:sz w:val="26"/>
          <w:szCs w:val="26"/>
        </w:rPr>
        <w:t>4</w:t>
      </w:r>
      <w:r w:rsidRPr="00E15449">
        <w:rPr>
          <w:rFonts w:ascii="Times New Roman" w:hAnsi="Times New Roman" w:cs="Times New Roman"/>
          <w:b/>
          <w:sz w:val="26"/>
          <w:szCs w:val="26"/>
        </w:rPr>
        <w:t xml:space="preserve"> ч</w:t>
      </w:r>
      <w:r w:rsidR="001D5AEF" w:rsidRPr="00E15449">
        <w:rPr>
          <w:rFonts w:ascii="Times New Roman" w:hAnsi="Times New Roman" w:cs="Times New Roman"/>
          <w:b/>
          <w:sz w:val="26"/>
          <w:szCs w:val="26"/>
        </w:rPr>
        <w:t>.</w:t>
      </w:r>
      <w:r w:rsidRPr="00E15449">
        <w:rPr>
          <w:rFonts w:ascii="Times New Roman" w:hAnsi="Times New Roman" w:cs="Times New Roman"/>
          <w:b/>
          <w:sz w:val="26"/>
          <w:szCs w:val="26"/>
        </w:rPr>
        <w:t>)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т.п.</w:t>
      </w:r>
    </w:p>
    <w:p w:rsidR="0067639E" w:rsidRPr="00E15449" w:rsidRDefault="0067639E" w:rsidP="00E15449">
      <w:pPr>
        <w:ind w:left="-851"/>
        <w:rPr>
          <w:rFonts w:ascii="Times New Roman" w:eastAsia="Calibri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«неологический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b/>
          <w:sz w:val="26"/>
          <w:szCs w:val="26"/>
        </w:rPr>
      </w:pPr>
      <w:r w:rsidRPr="00E15449">
        <w:rPr>
          <w:rFonts w:ascii="Times New Roman" w:hAnsi="Times New Roman" w:cs="Times New Roman"/>
          <w:b/>
          <w:sz w:val="26"/>
          <w:szCs w:val="26"/>
        </w:rPr>
        <w:t>Раздел 2. Культура речи (</w:t>
      </w:r>
      <w:r w:rsidR="006C567D">
        <w:rPr>
          <w:rFonts w:ascii="Times New Roman" w:hAnsi="Times New Roman" w:cs="Times New Roman"/>
          <w:b/>
          <w:sz w:val="26"/>
          <w:szCs w:val="26"/>
        </w:rPr>
        <w:t>8</w:t>
      </w:r>
      <w:r w:rsidRPr="00E15449">
        <w:rPr>
          <w:rFonts w:ascii="Times New Roman" w:hAnsi="Times New Roman" w:cs="Times New Roman"/>
          <w:b/>
          <w:sz w:val="26"/>
          <w:szCs w:val="26"/>
        </w:rPr>
        <w:t xml:space="preserve"> ч</w:t>
      </w:r>
      <w:r w:rsidR="001D5AEF" w:rsidRPr="00E15449">
        <w:rPr>
          <w:rFonts w:ascii="Times New Roman" w:hAnsi="Times New Roman" w:cs="Times New Roman"/>
          <w:b/>
          <w:sz w:val="26"/>
          <w:szCs w:val="26"/>
        </w:rPr>
        <w:t>.</w:t>
      </w:r>
      <w:r w:rsidRPr="00E15449">
        <w:rPr>
          <w:rFonts w:ascii="Times New Roman" w:hAnsi="Times New Roman" w:cs="Times New Roman"/>
          <w:b/>
          <w:sz w:val="26"/>
          <w:szCs w:val="26"/>
        </w:rPr>
        <w:t>)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b/>
          <w:sz w:val="26"/>
          <w:szCs w:val="26"/>
        </w:rPr>
        <w:t>Основные орфоэпические нормы</w:t>
      </w:r>
      <w:r w:rsidRPr="00E15449">
        <w:rPr>
          <w:rFonts w:ascii="Times New Roman" w:hAnsi="Times New Roman" w:cs="Times New Roman"/>
          <w:sz w:val="26"/>
          <w:szCs w:val="26"/>
        </w:rPr>
        <w:t xml:space="preserve">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b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Нарушение орфоэпической нормы как художественный приём.</w:t>
      </w:r>
    </w:p>
    <w:p w:rsidR="001D5AEF" w:rsidRPr="00E15449" w:rsidRDefault="001D5AEF" w:rsidP="00E15449">
      <w:pPr>
        <w:ind w:left="-851"/>
        <w:rPr>
          <w:rFonts w:ascii="Times New Roman" w:hAnsi="Times New Roman" w:cs="Times New Roman"/>
          <w:b/>
          <w:sz w:val="26"/>
          <w:szCs w:val="26"/>
        </w:rPr>
      </w:pPr>
      <w:r w:rsidRPr="00E15449">
        <w:rPr>
          <w:rFonts w:ascii="Times New Roman" w:hAnsi="Times New Roman" w:cs="Times New Roman"/>
          <w:b/>
          <w:sz w:val="26"/>
          <w:szCs w:val="26"/>
        </w:rPr>
        <w:t>Контрольная работа № 1.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b/>
          <w:sz w:val="26"/>
          <w:szCs w:val="26"/>
        </w:rPr>
        <w:t xml:space="preserve">Основные лексические нормы современного русского литературного языка. </w:t>
      </w:r>
      <w:r w:rsidRPr="00E15449">
        <w:rPr>
          <w:rFonts w:ascii="Times New Roman" w:hAnsi="Times New Roman" w:cs="Times New Roman"/>
          <w:sz w:val="26"/>
          <w:szCs w:val="26"/>
        </w:rPr>
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Речевая избыточность и точность. Тавтология. Плеоназм. Типичные ошибки‚ связанные с речевой избыточностью.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Современные толковые словари. Отражение  вариантов лексической нормы в современных словарях. Словарные пометы.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b/>
          <w:sz w:val="26"/>
          <w:szCs w:val="26"/>
        </w:rPr>
        <w:t xml:space="preserve">Основные грамматические нормы современного русского литературного языка. </w:t>
      </w:r>
      <w:r w:rsidRPr="00E15449">
        <w:rPr>
          <w:rFonts w:ascii="Times New Roman" w:hAnsi="Times New Roman" w:cs="Times New Roman"/>
          <w:sz w:val="26"/>
          <w:szCs w:val="26"/>
        </w:rPr>
        <w:t xml:space="preserve">Типичные грамматические ошибки. Управление: управление предлогов </w:t>
      </w:r>
      <w:r w:rsidRPr="00E15449">
        <w:rPr>
          <w:rFonts w:ascii="Times New Roman" w:hAnsi="Times New Roman" w:cs="Times New Roman"/>
          <w:i/>
          <w:sz w:val="26"/>
          <w:szCs w:val="26"/>
        </w:rPr>
        <w:t>благодаря, согласно, вопреки</w:t>
      </w:r>
      <w:r w:rsidRPr="00E15449">
        <w:rPr>
          <w:rFonts w:ascii="Times New Roman" w:hAnsi="Times New Roman" w:cs="Times New Roman"/>
          <w:sz w:val="26"/>
          <w:szCs w:val="26"/>
        </w:rPr>
        <w:t xml:space="preserve">; предлога </w:t>
      </w:r>
      <w:r w:rsidRPr="00E15449">
        <w:rPr>
          <w:rFonts w:ascii="Times New Roman" w:hAnsi="Times New Roman" w:cs="Times New Roman"/>
          <w:i/>
          <w:sz w:val="26"/>
          <w:szCs w:val="26"/>
        </w:rPr>
        <w:t>по</w:t>
      </w:r>
      <w:r w:rsidRPr="00E15449">
        <w:rPr>
          <w:rFonts w:ascii="Times New Roman" w:hAnsi="Times New Roman" w:cs="Times New Roman"/>
          <w:sz w:val="26"/>
          <w:szCs w:val="26"/>
        </w:rPr>
        <w:t xml:space="preserve"> с количественными числительными в словосочетаниях с распределительным значением (</w:t>
      </w:r>
      <w:r w:rsidRPr="00E15449">
        <w:rPr>
          <w:rFonts w:ascii="Times New Roman" w:hAnsi="Times New Roman" w:cs="Times New Roman"/>
          <w:i/>
          <w:sz w:val="26"/>
          <w:szCs w:val="26"/>
        </w:rPr>
        <w:t>по пять груш – по пяти груш</w:t>
      </w:r>
      <w:r w:rsidRPr="00E15449">
        <w:rPr>
          <w:rFonts w:ascii="Times New Roman" w:hAnsi="Times New Roman" w:cs="Times New Roman"/>
          <w:sz w:val="26"/>
          <w:szCs w:val="26"/>
        </w:rPr>
        <w:t>). Правильное построение словосочетаний по типу управления (</w:t>
      </w:r>
      <w:r w:rsidRPr="00E15449">
        <w:rPr>
          <w:rFonts w:ascii="Times New Roman" w:hAnsi="Times New Roman" w:cs="Times New Roman"/>
          <w:i/>
          <w:sz w:val="26"/>
          <w:szCs w:val="26"/>
        </w:rPr>
        <w:t>отзыв о книге – рецензия на книгу, обидеться на слово – обижен словами</w:t>
      </w:r>
      <w:r w:rsidRPr="00E15449">
        <w:rPr>
          <w:rFonts w:ascii="Times New Roman" w:hAnsi="Times New Roman" w:cs="Times New Roman"/>
          <w:sz w:val="26"/>
          <w:szCs w:val="26"/>
        </w:rPr>
        <w:t xml:space="preserve">). Правильное употребление предлогов </w:t>
      </w:r>
      <w:r w:rsidRPr="00E15449">
        <w:rPr>
          <w:rFonts w:ascii="Times New Roman" w:hAnsi="Times New Roman" w:cs="Times New Roman"/>
          <w:i/>
          <w:sz w:val="26"/>
          <w:szCs w:val="26"/>
        </w:rPr>
        <w:t xml:space="preserve">о‚ по‚ из‚ с </w:t>
      </w:r>
      <w:r w:rsidRPr="00E15449">
        <w:rPr>
          <w:rFonts w:ascii="Times New Roman" w:hAnsi="Times New Roman" w:cs="Times New Roman"/>
          <w:sz w:val="26"/>
          <w:szCs w:val="26"/>
        </w:rPr>
        <w:t>в составе словосочетания (</w:t>
      </w:r>
      <w:r w:rsidRPr="00E15449">
        <w:rPr>
          <w:rFonts w:ascii="Times New Roman" w:hAnsi="Times New Roman" w:cs="Times New Roman"/>
          <w:i/>
          <w:sz w:val="26"/>
          <w:szCs w:val="26"/>
        </w:rPr>
        <w:t xml:space="preserve">приехать из Москвы – приехать с Урала). </w:t>
      </w:r>
      <w:r w:rsidRPr="00E15449">
        <w:rPr>
          <w:rFonts w:ascii="Times New Roman" w:hAnsi="Times New Roman" w:cs="Times New Roman"/>
          <w:sz w:val="26"/>
          <w:szCs w:val="26"/>
        </w:rPr>
        <w:t>Нагромождение одних и тех же падежных форм, в частности родительного и творительного падежа.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Нормы употребления причастных и деепричастных оборотов‚ предложений с косвенной речью.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Типичные ошибки в построении сложных предложений: постановка рядом двух однозначных союзов (</w:t>
      </w:r>
      <w:r w:rsidRPr="00E15449">
        <w:rPr>
          <w:rFonts w:ascii="Times New Roman" w:hAnsi="Times New Roman" w:cs="Times New Roman"/>
          <w:i/>
          <w:sz w:val="26"/>
          <w:szCs w:val="26"/>
        </w:rPr>
        <w:t>но и однако, что и будто, что и как будто</w:t>
      </w:r>
      <w:r w:rsidRPr="00E15449">
        <w:rPr>
          <w:rFonts w:ascii="Times New Roman" w:hAnsi="Times New Roman" w:cs="Times New Roman"/>
          <w:sz w:val="26"/>
          <w:szCs w:val="26"/>
        </w:rPr>
        <w:t xml:space="preserve">)‚ повторение частицы бы в предложениях </w:t>
      </w:r>
      <w:r w:rsidRPr="00E15449">
        <w:rPr>
          <w:rFonts w:ascii="Times New Roman" w:hAnsi="Times New Roman" w:cs="Times New Roman"/>
          <w:sz w:val="26"/>
          <w:szCs w:val="26"/>
        </w:rPr>
        <w:lastRenderedPageBreak/>
        <w:t xml:space="preserve">с союзами </w:t>
      </w:r>
      <w:r w:rsidRPr="00E15449">
        <w:rPr>
          <w:rFonts w:ascii="Times New Roman" w:hAnsi="Times New Roman" w:cs="Times New Roman"/>
          <w:i/>
          <w:sz w:val="26"/>
          <w:szCs w:val="26"/>
        </w:rPr>
        <w:t>чтобы</w:t>
      </w:r>
      <w:r w:rsidRPr="00E15449">
        <w:rPr>
          <w:rFonts w:ascii="Times New Roman" w:hAnsi="Times New Roman" w:cs="Times New Roman"/>
          <w:sz w:val="26"/>
          <w:szCs w:val="26"/>
        </w:rPr>
        <w:t xml:space="preserve"> и </w:t>
      </w:r>
      <w:r w:rsidRPr="00E15449">
        <w:rPr>
          <w:rFonts w:ascii="Times New Roman" w:hAnsi="Times New Roman" w:cs="Times New Roman"/>
          <w:i/>
          <w:sz w:val="26"/>
          <w:szCs w:val="26"/>
        </w:rPr>
        <w:t>если бы</w:t>
      </w:r>
      <w:r w:rsidRPr="00E15449">
        <w:rPr>
          <w:rFonts w:ascii="Times New Roman" w:hAnsi="Times New Roman" w:cs="Times New Roman"/>
          <w:sz w:val="26"/>
          <w:szCs w:val="26"/>
        </w:rPr>
        <w:t>‚ введение в сложное предложение лишних указательных местоимений.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Отражение вариантов грамматической нормы в современных грамматических словарях и справочниках. Словарные пометы.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b/>
          <w:sz w:val="26"/>
          <w:szCs w:val="26"/>
        </w:rPr>
      </w:pPr>
      <w:r w:rsidRPr="00E15449">
        <w:rPr>
          <w:rFonts w:ascii="Times New Roman" w:hAnsi="Times New Roman" w:cs="Times New Roman"/>
          <w:b/>
          <w:sz w:val="26"/>
          <w:szCs w:val="26"/>
        </w:rPr>
        <w:t>Речевой этикет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Этика и этикет в электронной среде общения. Понятие нетикета.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общения.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b/>
          <w:sz w:val="26"/>
          <w:szCs w:val="26"/>
        </w:rPr>
      </w:pPr>
      <w:r w:rsidRPr="00E15449">
        <w:rPr>
          <w:rFonts w:ascii="Times New Roman" w:hAnsi="Times New Roman" w:cs="Times New Roman"/>
          <w:b/>
          <w:sz w:val="26"/>
          <w:szCs w:val="26"/>
        </w:rPr>
        <w:t>Раздел 3. Речь. Речевая деятельность. Текст (</w:t>
      </w:r>
      <w:r w:rsidR="006C567D">
        <w:rPr>
          <w:rFonts w:ascii="Times New Roman" w:hAnsi="Times New Roman" w:cs="Times New Roman"/>
          <w:b/>
          <w:sz w:val="26"/>
          <w:szCs w:val="26"/>
        </w:rPr>
        <w:t>3</w:t>
      </w:r>
      <w:r w:rsidRPr="00E15449">
        <w:rPr>
          <w:rFonts w:ascii="Times New Roman" w:hAnsi="Times New Roman" w:cs="Times New Roman"/>
          <w:b/>
          <w:sz w:val="26"/>
          <w:szCs w:val="26"/>
        </w:rPr>
        <w:t xml:space="preserve"> ч</w:t>
      </w:r>
      <w:r w:rsidR="001D5AEF" w:rsidRPr="00E15449">
        <w:rPr>
          <w:rFonts w:ascii="Times New Roman" w:hAnsi="Times New Roman" w:cs="Times New Roman"/>
          <w:b/>
          <w:sz w:val="26"/>
          <w:szCs w:val="26"/>
        </w:rPr>
        <w:t>.</w:t>
      </w:r>
      <w:r w:rsidRPr="00E15449">
        <w:rPr>
          <w:rFonts w:ascii="Times New Roman" w:hAnsi="Times New Roman" w:cs="Times New Roman"/>
          <w:b/>
          <w:sz w:val="26"/>
          <w:szCs w:val="26"/>
        </w:rPr>
        <w:t>)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b/>
          <w:sz w:val="26"/>
          <w:szCs w:val="26"/>
        </w:rPr>
      </w:pPr>
      <w:r w:rsidRPr="00E15449">
        <w:rPr>
          <w:rFonts w:ascii="Times New Roman" w:hAnsi="Times New Roman" w:cs="Times New Roman"/>
          <w:b/>
          <w:sz w:val="26"/>
          <w:szCs w:val="26"/>
        </w:rPr>
        <w:t>Язык и речь. Виды речевой деятельности</w:t>
      </w:r>
      <w:r w:rsidRPr="00E15449">
        <w:rPr>
          <w:rFonts w:ascii="Times New Roman" w:hAnsi="Times New Roman" w:cs="Times New Roman"/>
          <w:b/>
          <w:sz w:val="26"/>
          <w:szCs w:val="26"/>
        </w:rPr>
        <w:tab/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Русский язык в Интернете. Правила информационной безопасности при общении в социальных сетях. Контактное и дистантное общение.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b/>
          <w:sz w:val="26"/>
          <w:szCs w:val="26"/>
        </w:rPr>
      </w:pPr>
      <w:r w:rsidRPr="00E15449">
        <w:rPr>
          <w:rFonts w:ascii="Times New Roman" w:hAnsi="Times New Roman" w:cs="Times New Roman"/>
          <w:b/>
          <w:sz w:val="26"/>
          <w:szCs w:val="26"/>
        </w:rPr>
        <w:t>Текст как единица языка и речи</w:t>
      </w:r>
    </w:p>
    <w:p w:rsidR="0067639E" w:rsidRPr="00E15449" w:rsidRDefault="0067639E" w:rsidP="00E15449">
      <w:pPr>
        <w:pStyle w:val="a4"/>
        <w:tabs>
          <w:tab w:val="left" w:pos="1089"/>
        </w:tabs>
        <w:spacing w:after="0" w:line="240" w:lineRule="auto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b/>
          <w:sz w:val="26"/>
          <w:szCs w:val="26"/>
        </w:rPr>
      </w:pPr>
      <w:r w:rsidRPr="00E15449">
        <w:rPr>
          <w:rFonts w:ascii="Times New Roman" w:hAnsi="Times New Roman" w:cs="Times New Roman"/>
          <w:b/>
          <w:sz w:val="26"/>
          <w:szCs w:val="26"/>
        </w:rPr>
        <w:t xml:space="preserve">Функциональные разновидности языка </w:t>
      </w:r>
    </w:p>
    <w:p w:rsidR="0067639E" w:rsidRPr="00E15449" w:rsidRDefault="0067639E" w:rsidP="00E15449">
      <w:pPr>
        <w:pStyle w:val="a4"/>
        <w:tabs>
          <w:tab w:val="left" w:pos="1089"/>
        </w:tabs>
        <w:spacing w:after="0" w:line="240" w:lineRule="auto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Разговорная речь. Анекдот, шутка.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 xml:space="preserve">Официально-деловой стиль. Деловое письмо, его структурные элементы и языковые особенности. </w:t>
      </w:r>
    </w:p>
    <w:p w:rsidR="0067639E" w:rsidRPr="00E15449" w:rsidRDefault="0067639E" w:rsidP="00E15449">
      <w:pPr>
        <w:pStyle w:val="a4"/>
        <w:tabs>
          <w:tab w:val="left" w:pos="1089"/>
        </w:tabs>
        <w:spacing w:after="0" w:line="240" w:lineRule="auto"/>
        <w:ind w:left="-851"/>
        <w:jc w:val="both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Учебно-научный стиль. Доклад, сообщение. Речь оппонента на защите проекта.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 xml:space="preserve">Публицистический стиль. Проблемный очерк. 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Язык художественной литературы. Диалогичность в художественном произведении. Текст и интертекст. Афоризмы. Прецедентные тексты.</w:t>
      </w:r>
    </w:p>
    <w:p w:rsidR="001D5AEF" w:rsidRPr="00E15449" w:rsidRDefault="001D5AEF" w:rsidP="00E15449">
      <w:pPr>
        <w:ind w:left="-851"/>
        <w:rPr>
          <w:rFonts w:ascii="Times New Roman" w:hAnsi="Times New Roman" w:cs="Times New Roman"/>
          <w:b/>
          <w:sz w:val="26"/>
          <w:szCs w:val="26"/>
        </w:rPr>
      </w:pPr>
      <w:r w:rsidRPr="00E15449">
        <w:rPr>
          <w:rFonts w:ascii="Times New Roman" w:hAnsi="Times New Roman" w:cs="Times New Roman"/>
          <w:b/>
          <w:sz w:val="26"/>
          <w:szCs w:val="26"/>
        </w:rPr>
        <w:t>Итоговая промежуточная аттестация (контрольная работа № 2)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b/>
          <w:sz w:val="26"/>
          <w:szCs w:val="26"/>
        </w:rPr>
      </w:pPr>
      <w:r w:rsidRPr="00E15449">
        <w:rPr>
          <w:rFonts w:ascii="Times New Roman" w:hAnsi="Times New Roman" w:cs="Times New Roman"/>
          <w:b/>
          <w:sz w:val="26"/>
          <w:szCs w:val="26"/>
        </w:rPr>
        <w:t xml:space="preserve">Резерв учебного времени – </w:t>
      </w:r>
      <w:r w:rsidR="004305B2">
        <w:rPr>
          <w:rFonts w:ascii="Times New Roman" w:hAnsi="Times New Roman" w:cs="Times New Roman"/>
          <w:b/>
          <w:sz w:val="26"/>
          <w:szCs w:val="26"/>
        </w:rPr>
        <w:t>1</w:t>
      </w:r>
      <w:r w:rsidRPr="00E15449">
        <w:rPr>
          <w:rFonts w:ascii="Times New Roman" w:hAnsi="Times New Roman" w:cs="Times New Roman"/>
          <w:b/>
          <w:sz w:val="26"/>
          <w:szCs w:val="26"/>
        </w:rPr>
        <w:t xml:space="preserve"> ч.</w:t>
      </w:r>
    </w:p>
    <w:p w:rsidR="001D5AEF" w:rsidRPr="00E15449" w:rsidRDefault="001D5AEF" w:rsidP="00E15449">
      <w:pPr>
        <w:ind w:left="-851"/>
        <w:rPr>
          <w:rFonts w:ascii="Times New Roman" w:hAnsi="Times New Roman" w:cs="Times New Roman"/>
          <w:b/>
          <w:sz w:val="26"/>
          <w:szCs w:val="26"/>
        </w:rPr>
      </w:pP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b/>
          <w:sz w:val="26"/>
          <w:szCs w:val="26"/>
        </w:rPr>
        <w:t>Примерные темы проектных и исследовательских работ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Простор как одна из главных ценностей в русской языковой картине мира.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Образ человека в языке: слова-концепты дух и душа.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Из этимологии фразеологизмов.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Из истории русских имён.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 xml:space="preserve">Русские пословицы и поговорки о гостеприимстве и хлебосольстве. 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О происхождении фразеологизмов. Источники фразеологизмов.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 xml:space="preserve">Словарик пословиц о характере человека, его качествах, словарь одного слова; словарь юного болельщика, дизайнера, музыканта и др. 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Календарь пословиц о временах года; карта «Интересные названия городов моего края/России».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Лексическая группа существительных, обозначающих понятие время в русском языке.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 xml:space="preserve">Мы живем в мире знаков. 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 xml:space="preserve">Роль и уместность заимствований в современном русском языке. 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 xml:space="preserve">Понимаем ли мы язык Пушкина? 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Этимология обозначений имен числительных в русском языке.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Футбольный сленг в русском языке.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Компьютерный сленг в русском языке.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Названия денежных единиц в русском языке.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Интернет-сленг.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Этикетные формы обращения.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Как быть вежливым?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lastRenderedPageBreak/>
        <w:t>Являются ли жесты универсальным языком человечества?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Как назвать новорождённого?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Межнациональные различия невербального общения.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Искусство комплимента в русском и иностранных языках.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 xml:space="preserve">Формы выражения вежливости (на примере иностранного и русского языков). 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Этикет приветствия в русском и иностранном языках.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Анализ типов заголовков в современных СМИ, видов интервью в современных СМИ.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Сетевой знак @ в разных языках.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Слоганы в языке современной рекламы.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Девизы и слоганы любимых спортивных команд.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Синонимический ряд: врач – доктор – лекарь – эскулап – целитель – врачеватель. Что общего и в чём различие.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Язык и юмор.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Анализ примеров языковой игры в шутках и анекдотах.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Подготовка сборника «бывальщин», альманаха рассказов, сборника стилизаций, разработка личной странички для школьного портала и др.</w:t>
      </w:r>
    </w:p>
    <w:p w:rsidR="0067639E" w:rsidRPr="00E15449" w:rsidRDefault="0067639E" w:rsidP="00E15449">
      <w:pPr>
        <w:ind w:left="-851"/>
        <w:rPr>
          <w:rFonts w:ascii="Times New Roman" w:hAnsi="Times New Roman" w:cs="Times New Roman"/>
          <w:sz w:val="26"/>
          <w:szCs w:val="26"/>
        </w:rPr>
      </w:pPr>
      <w:r w:rsidRPr="00E15449">
        <w:rPr>
          <w:rFonts w:ascii="Times New Roman" w:hAnsi="Times New Roman" w:cs="Times New Roman"/>
          <w:sz w:val="26"/>
          <w:szCs w:val="26"/>
        </w:rPr>
        <w:t>Разработка рекомендаций «Вредные советы оратору», «Как быть убедительным в споре» «Успешное резюме», «Правила информационной безопасности при общении в социальных сетях» и др.</w:t>
      </w:r>
    </w:p>
    <w:p w:rsidR="001A775A" w:rsidRPr="00E15449" w:rsidRDefault="001A775A" w:rsidP="00E15449">
      <w:pPr>
        <w:ind w:left="-851"/>
        <w:rPr>
          <w:rFonts w:ascii="Times New Roman" w:hAnsi="Times New Roman" w:cs="Times New Roman"/>
          <w:sz w:val="26"/>
          <w:szCs w:val="26"/>
        </w:rPr>
      </w:pPr>
    </w:p>
    <w:p w:rsidR="00B840CC" w:rsidRPr="009F2D22" w:rsidRDefault="00B840CC" w:rsidP="00B840CC">
      <w:pPr>
        <w:rPr>
          <w:rFonts w:ascii="Times New Roman" w:hAnsi="Times New Roman" w:cs="Times New Roman"/>
          <w:b/>
          <w:sz w:val="28"/>
          <w:szCs w:val="28"/>
        </w:rPr>
      </w:pPr>
      <w:r w:rsidRPr="009F2D22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B840CC" w:rsidRPr="00B840CC" w:rsidRDefault="00B840CC" w:rsidP="00B840CC">
      <w:pPr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6297"/>
        <w:gridCol w:w="2537"/>
      </w:tblGrid>
      <w:tr w:rsidR="00B840CC" w:rsidRPr="00B840CC" w:rsidTr="006C567D">
        <w:tc>
          <w:tcPr>
            <w:tcW w:w="1021" w:type="dxa"/>
            <w:shd w:val="clear" w:color="auto" w:fill="auto"/>
          </w:tcPr>
          <w:p w:rsidR="00B840CC" w:rsidRPr="00B840CC" w:rsidRDefault="00B840CC" w:rsidP="00E17E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40C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6297" w:type="dxa"/>
            <w:shd w:val="clear" w:color="auto" w:fill="auto"/>
          </w:tcPr>
          <w:p w:rsidR="00B840CC" w:rsidRPr="00B840CC" w:rsidRDefault="00B840CC" w:rsidP="00E17E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40CC">
              <w:rPr>
                <w:rFonts w:ascii="Times New Roman" w:hAnsi="Times New Roman" w:cs="Times New Roman"/>
                <w:sz w:val="26"/>
                <w:szCs w:val="26"/>
              </w:rPr>
              <w:t>Раздел</w:t>
            </w:r>
          </w:p>
        </w:tc>
        <w:tc>
          <w:tcPr>
            <w:tcW w:w="2537" w:type="dxa"/>
            <w:shd w:val="clear" w:color="auto" w:fill="auto"/>
          </w:tcPr>
          <w:p w:rsidR="00B840CC" w:rsidRPr="00B840CC" w:rsidRDefault="00B840CC" w:rsidP="00E17E8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40CC">
              <w:rPr>
                <w:rFonts w:ascii="Times New Roman" w:hAnsi="Times New Roman" w:cs="Times New Roman"/>
                <w:sz w:val="26"/>
                <w:szCs w:val="26"/>
              </w:rPr>
              <w:t>Кол-во контрольных работ</w:t>
            </w:r>
          </w:p>
        </w:tc>
      </w:tr>
      <w:tr w:rsidR="00B840CC" w:rsidRPr="00B840CC" w:rsidTr="006C567D">
        <w:tc>
          <w:tcPr>
            <w:tcW w:w="1021" w:type="dxa"/>
            <w:shd w:val="clear" w:color="auto" w:fill="auto"/>
          </w:tcPr>
          <w:p w:rsidR="00B840CC" w:rsidRPr="00B840CC" w:rsidRDefault="00B840CC" w:rsidP="00B840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97" w:type="dxa"/>
            <w:shd w:val="clear" w:color="auto" w:fill="auto"/>
          </w:tcPr>
          <w:p w:rsidR="00B840CC" w:rsidRPr="00D748DD" w:rsidRDefault="00B840CC" w:rsidP="00B840CC">
            <w:pPr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8DD">
              <w:rPr>
                <w:rFonts w:ascii="Times New Roman" w:hAnsi="Times New Roman" w:cs="Times New Roman"/>
                <w:b/>
                <w:sz w:val="28"/>
                <w:szCs w:val="28"/>
              </w:rPr>
              <w:t>Раз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дел 1. Язык и культура (4 ч)</w:t>
            </w:r>
          </w:p>
          <w:p w:rsidR="00B840CC" w:rsidRPr="00B840CC" w:rsidRDefault="00B840CC" w:rsidP="00E17E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37" w:type="dxa"/>
            <w:shd w:val="clear" w:color="auto" w:fill="auto"/>
          </w:tcPr>
          <w:p w:rsidR="00B840CC" w:rsidRPr="00B840CC" w:rsidRDefault="00B840CC" w:rsidP="00E17E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40CC" w:rsidRPr="00B840CC" w:rsidTr="006C567D">
        <w:tc>
          <w:tcPr>
            <w:tcW w:w="1021" w:type="dxa"/>
            <w:shd w:val="clear" w:color="auto" w:fill="auto"/>
          </w:tcPr>
          <w:p w:rsidR="00B840CC" w:rsidRPr="00B840CC" w:rsidRDefault="00B840CC" w:rsidP="00B840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97" w:type="dxa"/>
            <w:shd w:val="clear" w:color="auto" w:fill="auto"/>
          </w:tcPr>
          <w:p w:rsidR="00B840CC" w:rsidRPr="00136B8C" w:rsidRDefault="00B840CC" w:rsidP="00B840CC">
            <w:pPr>
              <w:spacing w:line="36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B8C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Культура речи (</w:t>
            </w:r>
            <w:r w:rsidR="006C567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136B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  <w:p w:rsidR="00B840CC" w:rsidRPr="00CC638A" w:rsidRDefault="00B840CC" w:rsidP="00B840C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63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Основные орфоэпические нормы</w:t>
            </w:r>
            <w:r w:rsidRPr="00CC638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C63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Pr="00CC63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ч.)</w:t>
            </w:r>
          </w:p>
          <w:p w:rsidR="00B840CC" w:rsidRPr="00CC638A" w:rsidRDefault="00B840CC" w:rsidP="00B840C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63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Основные лексические нормы современного русского литературного языка (2 ч.)</w:t>
            </w:r>
          </w:p>
          <w:p w:rsidR="00B840CC" w:rsidRPr="006C567D" w:rsidRDefault="00B840CC" w:rsidP="006C567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F7C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Основные грамматические нормы современного русского литературного языка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(3 ч.)</w:t>
            </w:r>
          </w:p>
          <w:p w:rsidR="00B840CC" w:rsidRPr="006C567D" w:rsidRDefault="00B840CC" w:rsidP="006C567D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5383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Речевой этикет (1 ч.)</w:t>
            </w:r>
          </w:p>
        </w:tc>
        <w:tc>
          <w:tcPr>
            <w:tcW w:w="2537" w:type="dxa"/>
            <w:shd w:val="clear" w:color="auto" w:fill="auto"/>
          </w:tcPr>
          <w:p w:rsidR="00B840CC" w:rsidRPr="00B840CC" w:rsidRDefault="00B840CC" w:rsidP="00B840C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40CC">
              <w:rPr>
                <w:rFonts w:ascii="Times New Roman" w:hAnsi="Times New Roman" w:cs="Times New Roman"/>
                <w:sz w:val="26"/>
                <w:szCs w:val="26"/>
              </w:rPr>
              <w:t xml:space="preserve">1 (контр.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работа</w:t>
            </w:r>
            <w:r w:rsidRPr="00B840C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B840CC" w:rsidRPr="00B840CC" w:rsidTr="006C567D">
        <w:tc>
          <w:tcPr>
            <w:tcW w:w="1021" w:type="dxa"/>
            <w:shd w:val="clear" w:color="auto" w:fill="auto"/>
          </w:tcPr>
          <w:p w:rsidR="00B840CC" w:rsidRPr="00B840CC" w:rsidRDefault="00B840CC" w:rsidP="00B840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97" w:type="dxa"/>
            <w:shd w:val="clear" w:color="auto" w:fill="auto"/>
          </w:tcPr>
          <w:p w:rsidR="00B840CC" w:rsidRDefault="00B840CC" w:rsidP="00B840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095D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Речь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Речевая деятельность. Текст (</w:t>
            </w:r>
            <w:r w:rsidR="004305B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ч.)</w:t>
            </w:r>
          </w:p>
          <w:p w:rsidR="00B840CC" w:rsidRDefault="00B840CC" w:rsidP="00B840CC">
            <w:pPr>
              <w:ind w:firstLine="709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B840CC" w:rsidRPr="00867DD9" w:rsidRDefault="00B840CC" w:rsidP="00B840CC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67DD9">
              <w:rPr>
                <w:rFonts w:ascii="Times New Roman" w:hAnsi="Times New Roman"/>
                <w:b/>
                <w:i/>
                <w:sz w:val="28"/>
                <w:szCs w:val="28"/>
              </w:rPr>
              <w:t>Язык и речь. Виды речевой деятельности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(1 ч.)</w:t>
            </w:r>
            <w:r w:rsidRPr="00867DD9">
              <w:rPr>
                <w:rFonts w:ascii="Times New Roman" w:hAnsi="Times New Roman"/>
                <w:b/>
                <w:i/>
                <w:sz w:val="28"/>
                <w:szCs w:val="28"/>
              </w:rPr>
              <w:tab/>
            </w:r>
          </w:p>
          <w:p w:rsidR="00B840CC" w:rsidRPr="00867DD9" w:rsidRDefault="00B840CC" w:rsidP="00B840CC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867DD9">
              <w:rPr>
                <w:rFonts w:ascii="Times New Roman" w:hAnsi="Times New Roman"/>
                <w:b/>
                <w:i/>
                <w:sz w:val="28"/>
                <w:szCs w:val="28"/>
              </w:rPr>
              <w:t>Текст как единица языка и речи (1 ч.)</w:t>
            </w:r>
          </w:p>
          <w:p w:rsidR="00B840CC" w:rsidRDefault="00B840CC" w:rsidP="00B840CC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709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Функциональные разновидности языка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(1 ч.)</w:t>
            </w:r>
          </w:p>
          <w:p w:rsidR="006C567D" w:rsidRDefault="006C567D" w:rsidP="00B840CC"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Резерв (</w:t>
            </w:r>
            <w:r w:rsidR="004305B2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ч.)</w:t>
            </w:r>
          </w:p>
          <w:p w:rsidR="00B840CC" w:rsidRPr="00B840CC" w:rsidRDefault="00B840CC" w:rsidP="00E17E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37" w:type="dxa"/>
            <w:shd w:val="clear" w:color="auto" w:fill="auto"/>
          </w:tcPr>
          <w:p w:rsidR="00B840CC" w:rsidRPr="00B840CC" w:rsidRDefault="00B840CC" w:rsidP="00E17E8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840CC">
              <w:rPr>
                <w:rFonts w:ascii="Times New Roman" w:hAnsi="Times New Roman" w:cs="Times New Roman"/>
                <w:sz w:val="26"/>
                <w:szCs w:val="26"/>
              </w:rPr>
              <w:t xml:space="preserve">1 (контр.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работа</w:t>
            </w:r>
            <w:r w:rsidRPr="00B840C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</w:tbl>
    <w:p w:rsidR="00B840CC" w:rsidRPr="00B840CC" w:rsidRDefault="00B840CC" w:rsidP="00B840CC">
      <w:pPr>
        <w:autoSpaceDE w:val="0"/>
        <w:autoSpaceDN w:val="0"/>
        <w:adjustRightInd w:val="0"/>
        <w:spacing w:line="276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6C567D" w:rsidRDefault="006C567D">
      <w:pPr>
        <w:rPr>
          <w:rFonts w:ascii="Times New Roman" w:hAnsi="Times New Roman" w:cs="Times New Roman"/>
          <w:b/>
          <w:sz w:val="32"/>
          <w:szCs w:val="32"/>
        </w:rPr>
      </w:pPr>
    </w:p>
    <w:p w:rsidR="009E614B" w:rsidRDefault="009E614B">
      <w:pPr>
        <w:rPr>
          <w:rFonts w:ascii="Times New Roman" w:hAnsi="Times New Roman" w:cs="Times New Roman"/>
          <w:b/>
          <w:sz w:val="32"/>
          <w:szCs w:val="32"/>
        </w:rPr>
      </w:pPr>
    </w:p>
    <w:p w:rsidR="009E614B" w:rsidRDefault="009E614B">
      <w:pPr>
        <w:rPr>
          <w:rFonts w:ascii="Times New Roman" w:hAnsi="Times New Roman" w:cs="Times New Roman"/>
          <w:b/>
          <w:sz w:val="32"/>
          <w:szCs w:val="32"/>
        </w:rPr>
      </w:pPr>
    </w:p>
    <w:p w:rsidR="009E614B" w:rsidRDefault="009E614B">
      <w:pPr>
        <w:rPr>
          <w:rFonts w:ascii="Times New Roman" w:hAnsi="Times New Roman" w:cs="Times New Roman"/>
          <w:b/>
          <w:sz w:val="32"/>
          <w:szCs w:val="32"/>
        </w:rPr>
      </w:pPr>
    </w:p>
    <w:p w:rsidR="009E614B" w:rsidRDefault="009E614B">
      <w:pPr>
        <w:rPr>
          <w:rFonts w:ascii="Times New Roman" w:hAnsi="Times New Roman" w:cs="Times New Roman"/>
          <w:b/>
          <w:sz w:val="32"/>
          <w:szCs w:val="32"/>
        </w:rPr>
      </w:pPr>
    </w:p>
    <w:p w:rsidR="009E614B" w:rsidRDefault="009E614B">
      <w:pPr>
        <w:rPr>
          <w:rFonts w:ascii="Times New Roman" w:hAnsi="Times New Roman" w:cs="Times New Roman"/>
          <w:b/>
          <w:sz w:val="32"/>
          <w:szCs w:val="32"/>
        </w:rPr>
      </w:pPr>
    </w:p>
    <w:p w:rsidR="009E614B" w:rsidRDefault="009E614B">
      <w:pPr>
        <w:rPr>
          <w:rFonts w:ascii="Times New Roman" w:hAnsi="Times New Roman" w:cs="Times New Roman"/>
          <w:b/>
          <w:sz w:val="32"/>
          <w:szCs w:val="32"/>
        </w:rPr>
      </w:pPr>
    </w:p>
    <w:p w:rsidR="009E614B" w:rsidRDefault="009E614B">
      <w:pPr>
        <w:rPr>
          <w:rFonts w:ascii="Times New Roman" w:hAnsi="Times New Roman" w:cs="Times New Roman"/>
          <w:b/>
          <w:sz w:val="32"/>
          <w:szCs w:val="32"/>
        </w:rPr>
      </w:pPr>
    </w:p>
    <w:p w:rsidR="009E614B" w:rsidRDefault="009E614B">
      <w:pPr>
        <w:rPr>
          <w:rFonts w:ascii="Times New Roman" w:hAnsi="Times New Roman" w:cs="Times New Roman"/>
          <w:b/>
          <w:sz w:val="32"/>
          <w:szCs w:val="32"/>
        </w:rPr>
      </w:pPr>
    </w:p>
    <w:p w:rsidR="0067639E" w:rsidRPr="00E15449" w:rsidRDefault="00E15449">
      <w:pPr>
        <w:rPr>
          <w:rFonts w:ascii="Times New Roman" w:hAnsi="Times New Roman" w:cs="Times New Roman"/>
          <w:b/>
          <w:sz w:val="32"/>
          <w:szCs w:val="32"/>
        </w:rPr>
      </w:pPr>
      <w:r w:rsidRPr="00E15449">
        <w:rPr>
          <w:rFonts w:ascii="Times New Roman" w:hAnsi="Times New Roman" w:cs="Times New Roman"/>
          <w:b/>
          <w:sz w:val="32"/>
          <w:szCs w:val="32"/>
        </w:rPr>
        <w:t>Календарно-тематическое планирование</w:t>
      </w:r>
    </w:p>
    <w:p w:rsidR="0067639E" w:rsidRDefault="0067639E"/>
    <w:tbl>
      <w:tblPr>
        <w:tblStyle w:val="a7"/>
        <w:tblW w:w="0" w:type="auto"/>
        <w:tblInd w:w="-743" w:type="dxa"/>
        <w:tblLook w:val="04A0" w:firstRow="1" w:lastRow="0" w:firstColumn="1" w:lastColumn="0" w:noHBand="0" w:noVBand="1"/>
      </w:tblPr>
      <w:tblGrid>
        <w:gridCol w:w="959"/>
        <w:gridCol w:w="1417"/>
        <w:gridCol w:w="1418"/>
        <w:gridCol w:w="6696"/>
      </w:tblGrid>
      <w:tr w:rsidR="0067639E" w:rsidRPr="003A34DC" w:rsidTr="00E15449">
        <w:tc>
          <w:tcPr>
            <w:tcW w:w="959" w:type="dxa"/>
            <w:vMerge w:val="restart"/>
          </w:tcPr>
          <w:p w:rsidR="0067639E" w:rsidRPr="003A34DC" w:rsidRDefault="0067639E" w:rsidP="007136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835" w:type="dxa"/>
            <w:gridSpan w:val="2"/>
          </w:tcPr>
          <w:p w:rsidR="0067639E" w:rsidRPr="003A34DC" w:rsidRDefault="0067639E" w:rsidP="007136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6696" w:type="dxa"/>
            <w:vMerge w:val="restart"/>
          </w:tcPr>
          <w:p w:rsidR="0067639E" w:rsidRPr="003A34DC" w:rsidRDefault="0067639E" w:rsidP="007136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b/>
                <w:sz w:val="26"/>
                <w:szCs w:val="26"/>
              </w:rPr>
              <w:t>Раздел</w:t>
            </w:r>
          </w:p>
          <w:p w:rsidR="0067639E" w:rsidRPr="003A34DC" w:rsidRDefault="0067639E" w:rsidP="007136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>Тема</w:t>
            </w:r>
          </w:p>
        </w:tc>
      </w:tr>
      <w:tr w:rsidR="0067639E" w:rsidRPr="003A34DC" w:rsidTr="00E15449">
        <w:tc>
          <w:tcPr>
            <w:tcW w:w="959" w:type="dxa"/>
            <w:vMerge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67639E" w:rsidRPr="003A34DC" w:rsidRDefault="0067639E" w:rsidP="007136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1418" w:type="dxa"/>
          </w:tcPr>
          <w:p w:rsidR="0067639E" w:rsidRPr="003A34DC" w:rsidRDefault="0067639E" w:rsidP="007136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6696" w:type="dxa"/>
            <w:vMerge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</w:tr>
      <w:tr w:rsidR="0067639E" w:rsidRPr="003A34DC" w:rsidTr="00E15449">
        <w:tc>
          <w:tcPr>
            <w:tcW w:w="959" w:type="dxa"/>
          </w:tcPr>
          <w:p w:rsidR="0067639E" w:rsidRPr="003A34DC" w:rsidRDefault="0067639E" w:rsidP="007136CF">
            <w:pPr>
              <w:pStyle w:val="a8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6696" w:type="dxa"/>
          </w:tcPr>
          <w:p w:rsidR="0067639E" w:rsidRPr="003A34DC" w:rsidRDefault="0067639E" w:rsidP="00474B1B">
            <w:pPr>
              <w:ind w:firstLine="709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b/>
                <w:sz w:val="26"/>
                <w:szCs w:val="26"/>
              </w:rPr>
              <w:t>Раздел 1. Язык и культура (</w:t>
            </w:r>
            <w:r w:rsidR="00474B1B" w:rsidRPr="003A34D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3A34D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ч)</w:t>
            </w:r>
          </w:p>
          <w:p w:rsidR="0067639E" w:rsidRPr="003A34DC" w:rsidRDefault="00D51BAD" w:rsidP="009758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 xml:space="preserve">Русский язык как зеркало национальной культуры и истории народа (обобщение). Примеры ключевых слов (концептов) русской культуры, их значимость. </w:t>
            </w:r>
          </w:p>
        </w:tc>
      </w:tr>
      <w:tr w:rsidR="0067639E" w:rsidRPr="003A34DC" w:rsidTr="00E15449">
        <w:tc>
          <w:tcPr>
            <w:tcW w:w="959" w:type="dxa"/>
          </w:tcPr>
          <w:p w:rsidR="0067639E" w:rsidRPr="003A34DC" w:rsidRDefault="0067639E" w:rsidP="007136CF">
            <w:pPr>
              <w:pStyle w:val="a8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6696" w:type="dxa"/>
          </w:tcPr>
          <w:p w:rsidR="00D51BAD" w:rsidRPr="003A34DC" w:rsidRDefault="00D51BAD" w:rsidP="00474B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>Крылатые слова и выражения из произведений художественной литературы, кинофильмов, песен, рекламных текстов и т.п.</w:t>
            </w:r>
          </w:p>
          <w:p w:rsidR="0067639E" w:rsidRPr="003A34DC" w:rsidRDefault="0067639E" w:rsidP="00474B1B">
            <w:pPr>
              <w:rPr>
                <w:sz w:val="26"/>
                <w:szCs w:val="26"/>
              </w:rPr>
            </w:pPr>
          </w:p>
        </w:tc>
      </w:tr>
      <w:tr w:rsidR="0067639E" w:rsidRPr="003A34DC" w:rsidTr="00E15449">
        <w:tc>
          <w:tcPr>
            <w:tcW w:w="959" w:type="dxa"/>
          </w:tcPr>
          <w:p w:rsidR="0067639E" w:rsidRPr="003A34DC" w:rsidRDefault="0067639E" w:rsidP="007136CF">
            <w:pPr>
              <w:pStyle w:val="a8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6696" w:type="dxa"/>
          </w:tcPr>
          <w:p w:rsidR="0067639E" w:rsidRPr="003A34DC" w:rsidRDefault="00474B1B" w:rsidP="00474B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языка как объективный процесс. </w:t>
            </w:r>
          </w:p>
          <w:p w:rsidR="00474B1B" w:rsidRPr="003A34DC" w:rsidRDefault="00474B1B" w:rsidP="00474B1B">
            <w:pPr>
              <w:rPr>
                <w:sz w:val="26"/>
                <w:szCs w:val="26"/>
              </w:rPr>
            </w:pPr>
          </w:p>
        </w:tc>
      </w:tr>
      <w:tr w:rsidR="0067639E" w:rsidRPr="003A34DC" w:rsidTr="00E15449">
        <w:tc>
          <w:tcPr>
            <w:tcW w:w="959" w:type="dxa"/>
          </w:tcPr>
          <w:p w:rsidR="0067639E" w:rsidRPr="003A34DC" w:rsidRDefault="0067639E" w:rsidP="007136CF">
            <w:pPr>
              <w:pStyle w:val="a8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6696" w:type="dxa"/>
          </w:tcPr>
          <w:p w:rsidR="00474B1B" w:rsidRPr="003A34DC" w:rsidRDefault="00474B1B" w:rsidP="00474B1B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 xml:space="preserve">Стремительный рост словарного состава языка, </w:t>
            </w:r>
            <w:r w:rsidR="000F73D0" w:rsidRPr="003A34DC">
              <w:rPr>
                <w:rFonts w:ascii="Times New Roman" w:hAnsi="Times New Roman" w:cs="Times New Roman"/>
                <w:sz w:val="26"/>
                <w:szCs w:val="26"/>
              </w:rPr>
              <w:t>«неологический бум»</w:t>
            </w: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7639E" w:rsidRPr="003A34DC" w:rsidRDefault="0067639E" w:rsidP="00474B1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639E" w:rsidRPr="003A34DC" w:rsidTr="00E15449">
        <w:tc>
          <w:tcPr>
            <w:tcW w:w="959" w:type="dxa"/>
          </w:tcPr>
          <w:p w:rsidR="0067639E" w:rsidRPr="003A34DC" w:rsidRDefault="0067639E" w:rsidP="007136CF">
            <w:pPr>
              <w:pStyle w:val="a8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6696" w:type="dxa"/>
          </w:tcPr>
          <w:p w:rsidR="000F73D0" w:rsidRPr="003A34DC" w:rsidRDefault="000F73D0" w:rsidP="000F73D0">
            <w:pPr>
              <w:spacing w:line="360" w:lineRule="auto"/>
              <w:ind w:firstLine="709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b/>
                <w:sz w:val="26"/>
                <w:szCs w:val="26"/>
              </w:rPr>
              <w:t>Раздел 2. Культура речи (</w:t>
            </w:r>
            <w:r w:rsidR="006C567D" w:rsidRPr="003A34D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Pr="003A34D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ч)</w:t>
            </w:r>
          </w:p>
          <w:p w:rsidR="00E231E9" w:rsidRPr="003A34DC" w:rsidRDefault="000F73D0" w:rsidP="000F73D0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Основные орфоэпические нормы</w:t>
            </w:r>
            <w:r w:rsidRPr="003A34D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E231E9" w:rsidRPr="003A34D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(</w:t>
            </w:r>
            <w:r w:rsidR="002377E7" w:rsidRPr="003A34D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  <w:r w:rsidR="00E231E9" w:rsidRPr="003A34D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ч.)</w:t>
            </w:r>
          </w:p>
          <w:p w:rsidR="00E231E9" w:rsidRPr="003A34DC" w:rsidRDefault="00E231E9" w:rsidP="000F73D0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7639E" w:rsidRPr="003A34DC" w:rsidRDefault="000F73D0" w:rsidP="00E231E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 xml:space="preserve">Активные процессы в области произношения и ударения. </w:t>
            </w:r>
            <w:r w:rsidR="009016F5" w:rsidRPr="003A34DC">
              <w:rPr>
                <w:rFonts w:ascii="Times New Roman" w:hAnsi="Times New Roman" w:cs="Times New Roman"/>
                <w:sz w:val="26"/>
                <w:szCs w:val="26"/>
              </w:rPr>
              <w:t>Нарушение орфоэпической нормы как художественный приём.</w:t>
            </w:r>
          </w:p>
        </w:tc>
      </w:tr>
      <w:tr w:rsidR="0067639E" w:rsidRPr="003A34DC" w:rsidTr="00E15449">
        <w:tc>
          <w:tcPr>
            <w:tcW w:w="959" w:type="dxa"/>
          </w:tcPr>
          <w:p w:rsidR="0067639E" w:rsidRPr="003A34DC" w:rsidRDefault="0067639E" w:rsidP="007136CF">
            <w:pPr>
              <w:pStyle w:val="a8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6696" w:type="dxa"/>
          </w:tcPr>
          <w:p w:rsidR="0067639E" w:rsidRPr="003A34DC" w:rsidRDefault="002377E7" w:rsidP="009016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b/>
                <w:sz w:val="26"/>
                <w:szCs w:val="26"/>
              </w:rPr>
              <w:t>Контрольная работа № 1 (зачет – незачет)</w:t>
            </w:r>
          </w:p>
        </w:tc>
      </w:tr>
      <w:tr w:rsidR="0067639E" w:rsidRPr="003A34DC" w:rsidTr="00E15449">
        <w:tc>
          <w:tcPr>
            <w:tcW w:w="959" w:type="dxa"/>
          </w:tcPr>
          <w:p w:rsidR="0067639E" w:rsidRPr="003A34DC" w:rsidRDefault="0067639E" w:rsidP="007136CF">
            <w:pPr>
              <w:pStyle w:val="a8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6696" w:type="dxa"/>
          </w:tcPr>
          <w:p w:rsidR="002377E7" w:rsidRPr="003A34DC" w:rsidRDefault="002377E7" w:rsidP="002377E7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Основные лексические нормы современного русского литературного языка (2 ч.)</w:t>
            </w:r>
          </w:p>
          <w:p w:rsidR="002377E7" w:rsidRPr="003A34DC" w:rsidRDefault="002377E7" w:rsidP="002377E7">
            <w:pPr>
              <w:ind w:firstLine="709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7639E" w:rsidRPr="003A34DC" w:rsidRDefault="002377E7" w:rsidP="007136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>Лексическая сочетаемость слова и точность. Речевая избыточность. Тавтология. Плеоназм. Типичные ошибки.</w:t>
            </w:r>
          </w:p>
        </w:tc>
      </w:tr>
      <w:tr w:rsidR="0067639E" w:rsidRPr="003A34DC" w:rsidTr="00E15449">
        <w:tc>
          <w:tcPr>
            <w:tcW w:w="959" w:type="dxa"/>
          </w:tcPr>
          <w:p w:rsidR="0067639E" w:rsidRPr="003A34DC" w:rsidRDefault="0067639E" w:rsidP="007136CF">
            <w:pPr>
              <w:pStyle w:val="a8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6696" w:type="dxa"/>
          </w:tcPr>
          <w:p w:rsidR="0067639E" w:rsidRPr="003A34DC" w:rsidRDefault="002377E7" w:rsidP="002377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>Современные толковые словари. Отражение  вариантов лексической нормы в современных словарях. Словарные пометы.</w:t>
            </w:r>
          </w:p>
        </w:tc>
      </w:tr>
      <w:tr w:rsidR="0067639E" w:rsidRPr="003A34DC" w:rsidTr="00E15449">
        <w:tc>
          <w:tcPr>
            <w:tcW w:w="959" w:type="dxa"/>
          </w:tcPr>
          <w:p w:rsidR="0067639E" w:rsidRPr="003A34DC" w:rsidRDefault="0067639E" w:rsidP="007136CF">
            <w:pPr>
              <w:pStyle w:val="a8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6696" w:type="dxa"/>
          </w:tcPr>
          <w:p w:rsidR="002377E7" w:rsidRPr="003A34DC" w:rsidRDefault="002377E7" w:rsidP="002377E7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Основные грамматические нормы современного русского литературного языка (</w:t>
            </w:r>
            <w:r w:rsidR="00453836" w:rsidRPr="003A34D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  <w:r w:rsidRPr="003A34D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ч.)</w:t>
            </w:r>
          </w:p>
          <w:p w:rsidR="002377E7" w:rsidRPr="003A34DC" w:rsidRDefault="002377E7" w:rsidP="002377E7">
            <w:pPr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639E" w:rsidRPr="003A34DC" w:rsidRDefault="002377E7" w:rsidP="009758BF">
            <w:pPr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 xml:space="preserve">Типичные грамматические ошибки. Управление. Нормы употребления причастных и деепричастных </w:t>
            </w:r>
            <w:r w:rsidRPr="003A34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оборотов‚ предложений с косвенной речью.</w:t>
            </w:r>
          </w:p>
        </w:tc>
      </w:tr>
      <w:tr w:rsidR="00B933B9" w:rsidRPr="003A34DC" w:rsidTr="00E15449">
        <w:tc>
          <w:tcPr>
            <w:tcW w:w="959" w:type="dxa"/>
          </w:tcPr>
          <w:p w:rsidR="00B933B9" w:rsidRPr="003A34DC" w:rsidRDefault="00B933B9" w:rsidP="007136CF">
            <w:pPr>
              <w:pStyle w:val="a8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B933B9" w:rsidRPr="003A34DC" w:rsidRDefault="00B933B9" w:rsidP="007136CF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B933B9" w:rsidRPr="003A34DC" w:rsidRDefault="00B933B9" w:rsidP="007136CF">
            <w:pPr>
              <w:rPr>
                <w:sz w:val="26"/>
                <w:szCs w:val="26"/>
              </w:rPr>
            </w:pPr>
          </w:p>
        </w:tc>
        <w:tc>
          <w:tcPr>
            <w:tcW w:w="6696" w:type="dxa"/>
          </w:tcPr>
          <w:p w:rsidR="00B933B9" w:rsidRPr="003A34DC" w:rsidRDefault="00B933B9" w:rsidP="00B933B9">
            <w:pPr>
              <w:ind w:left="114"/>
              <w:rPr>
                <w:rFonts w:ascii="Times New Roman" w:hAnsi="Times New Roman" w:cs="Times New Roman"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>Нормы употребления причастных и деепричастных оборотов‚ предложений с косвенной речью.</w:t>
            </w:r>
          </w:p>
        </w:tc>
      </w:tr>
      <w:tr w:rsidR="0067639E" w:rsidRPr="003A34DC" w:rsidTr="00E15449">
        <w:tc>
          <w:tcPr>
            <w:tcW w:w="959" w:type="dxa"/>
          </w:tcPr>
          <w:p w:rsidR="0067639E" w:rsidRPr="003A34DC" w:rsidRDefault="0067639E" w:rsidP="007136CF">
            <w:pPr>
              <w:pStyle w:val="a8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6696" w:type="dxa"/>
          </w:tcPr>
          <w:p w:rsidR="0067639E" w:rsidRPr="003A34DC" w:rsidRDefault="002377E7" w:rsidP="002377E7">
            <w:pPr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 xml:space="preserve">Типичные ошибки в построении сложных предложений. Варианты грамматической нормы в современных словарях и справочниках. </w:t>
            </w:r>
          </w:p>
        </w:tc>
      </w:tr>
      <w:tr w:rsidR="0067639E" w:rsidRPr="003A34DC" w:rsidTr="006C567D">
        <w:trPr>
          <w:trHeight w:val="1124"/>
        </w:trPr>
        <w:tc>
          <w:tcPr>
            <w:tcW w:w="959" w:type="dxa"/>
          </w:tcPr>
          <w:p w:rsidR="0067639E" w:rsidRPr="003A34DC" w:rsidRDefault="0067639E" w:rsidP="007136CF">
            <w:pPr>
              <w:pStyle w:val="a8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6696" w:type="dxa"/>
          </w:tcPr>
          <w:p w:rsidR="00453836" w:rsidRPr="003A34DC" w:rsidRDefault="00453836" w:rsidP="00453836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Речевой этикет (1 ч.)</w:t>
            </w:r>
          </w:p>
          <w:p w:rsidR="00453836" w:rsidRPr="003A34DC" w:rsidRDefault="00453836" w:rsidP="004538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>Этика и этикет в электронной среде общения.</w:t>
            </w:r>
          </w:p>
          <w:p w:rsidR="0067639E" w:rsidRPr="003A34DC" w:rsidRDefault="00453836" w:rsidP="00453836">
            <w:pPr>
              <w:rPr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7639E" w:rsidRPr="003A34DC" w:rsidTr="00E15449">
        <w:tc>
          <w:tcPr>
            <w:tcW w:w="959" w:type="dxa"/>
          </w:tcPr>
          <w:p w:rsidR="0067639E" w:rsidRPr="003A34DC" w:rsidRDefault="0067639E" w:rsidP="007136CF">
            <w:pPr>
              <w:pStyle w:val="a8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6696" w:type="dxa"/>
          </w:tcPr>
          <w:p w:rsidR="00453836" w:rsidRPr="003A34DC" w:rsidRDefault="00453836" w:rsidP="009758B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b/>
                <w:sz w:val="26"/>
                <w:szCs w:val="26"/>
              </w:rPr>
              <w:t>Раздел 3. Речь. Речевая деятельность. Текст (</w:t>
            </w:r>
            <w:r w:rsidR="004305B2" w:rsidRPr="003A34D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3A34D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ч.)</w:t>
            </w:r>
          </w:p>
          <w:p w:rsidR="00867DD9" w:rsidRPr="003A34DC" w:rsidRDefault="00867DD9" w:rsidP="00867DD9">
            <w:pPr>
              <w:ind w:firstLine="709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867DD9" w:rsidRPr="003A34DC" w:rsidRDefault="00867DD9" w:rsidP="009758BF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3A34DC">
              <w:rPr>
                <w:rFonts w:ascii="Times New Roman" w:hAnsi="Times New Roman"/>
                <w:b/>
                <w:i/>
                <w:sz w:val="26"/>
                <w:szCs w:val="26"/>
              </w:rPr>
              <w:t>Язык и речь. Виды речевой деятельности (1 ч.)</w:t>
            </w:r>
            <w:r w:rsidRPr="003A34DC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</w:r>
          </w:p>
          <w:p w:rsidR="00867DD9" w:rsidRPr="003A34DC" w:rsidRDefault="00867DD9" w:rsidP="00867DD9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  <w:p w:rsidR="00867DD9" w:rsidRPr="003A34DC" w:rsidRDefault="00867DD9" w:rsidP="00867DD9">
            <w:pPr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3A34DC">
              <w:rPr>
                <w:rFonts w:ascii="Times New Roman" w:hAnsi="Times New Roman"/>
                <w:sz w:val="26"/>
                <w:szCs w:val="26"/>
              </w:rPr>
              <w:t xml:space="preserve">Русский язык в Интернете. Правила информационной безопасности при общении в социальных сетях. </w:t>
            </w:r>
          </w:p>
          <w:p w:rsidR="0067639E" w:rsidRPr="003A34DC" w:rsidRDefault="0067639E" w:rsidP="002377E7">
            <w:pPr>
              <w:ind w:firstLine="709"/>
              <w:rPr>
                <w:sz w:val="26"/>
                <w:szCs w:val="26"/>
              </w:rPr>
            </w:pPr>
          </w:p>
        </w:tc>
      </w:tr>
      <w:tr w:rsidR="0067639E" w:rsidRPr="003A34DC" w:rsidTr="00E15449">
        <w:tc>
          <w:tcPr>
            <w:tcW w:w="959" w:type="dxa"/>
          </w:tcPr>
          <w:p w:rsidR="0067639E" w:rsidRPr="003A34DC" w:rsidRDefault="0067639E" w:rsidP="007136CF">
            <w:pPr>
              <w:pStyle w:val="a8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6696" w:type="dxa"/>
          </w:tcPr>
          <w:p w:rsidR="00867DD9" w:rsidRPr="003A34DC" w:rsidRDefault="00867DD9" w:rsidP="00867DD9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3A34DC">
              <w:rPr>
                <w:rFonts w:ascii="Times New Roman" w:hAnsi="Times New Roman"/>
                <w:b/>
                <w:i/>
                <w:sz w:val="26"/>
                <w:szCs w:val="26"/>
              </w:rPr>
              <w:t>Текст как единица языка и речи (1 ч.)</w:t>
            </w:r>
          </w:p>
          <w:p w:rsidR="00867DD9" w:rsidRPr="003A34DC" w:rsidRDefault="00867DD9" w:rsidP="00867DD9">
            <w:pPr>
              <w:pStyle w:val="a4"/>
              <w:tabs>
                <w:tab w:val="left" w:pos="10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34DC">
              <w:rPr>
                <w:rFonts w:ascii="Times New Roman" w:hAnsi="Times New Roman"/>
                <w:sz w:val="26"/>
                <w:szCs w:val="26"/>
              </w:rPr>
              <w:t xml:space="preserve">Виды преобразования текстов: аннотация, конспект, графики, диаграммы, схемы. </w:t>
            </w:r>
          </w:p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</w:tr>
      <w:tr w:rsidR="0067639E" w:rsidRPr="003A34DC" w:rsidTr="00E15449">
        <w:tc>
          <w:tcPr>
            <w:tcW w:w="959" w:type="dxa"/>
          </w:tcPr>
          <w:p w:rsidR="0067639E" w:rsidRPr="003A34DC" w:rsidRDefault="0067639E" w:rsidP="007136CF">
            <w:pPr>
              <w:pStyle w:val="a8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6696" w:type="dxa"/>
          </w:tcPr>
          <w:p w:rsidR="0067639E" w:rsidRPr="003A34DC" w:rsidRDefault="00867DD9" w:rsidP="007136CF">
            <w:pPr>
              <w:rPr>
                <w:sz w:val="26"/>
                <w:szCs w:val="26"/>
              </w:rPr>
            </w:pPr>
            <w:r w:rsidRPr="003A34D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Итоговая промежуточная аттестация </w:t>
            </w:r>
            <w:r w:rsidR="00B709B1" w:rsidRPr="003A34DC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Pr="003A34DC">
              <w:rPr>
                <w:rFonts w:ascii="Times New Roman" w:hAnsi="Times New Roman" w:cs="Times New Roman"/>
                <w:b/>
                <w:sz w:val="26"/>
                <w:szCs w:val="26"/>
              </w:rPr>
              <w:t>контрольная работа № 2</w:t>
            </w:r>
            <w:r w:rsidR="00B709B1" w:rsidRPr="003A34DC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67639E" w:rsidRPr="003A34DC" w:rsidTr="00E15449">
        <w:tc>
          <w:tcPr>
            <w:tcW w:w="959" w:type="dxa"/>
          </w:tcPr>
          <w:p w:rsidR="0067639E" w:rsidRPr="003A34DC" w:rsidRDefault="0067639E" w:rsidP="007136CF">
            <w:pPr>
              <w:pStyle w:val="a8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67639E" w:rsidRPr="003A34DC" w:rsidRDefault="0067639E" w:rsidP="007136CF">
            <w:pPr>
              <w:rPr>
                <w:sz w:val="26"/>
                <w:szCs w:val="26"/>
              </w:rPr>
            </w:pPr>
          </w:p>
        </w:tc>
        <w:tc>
          <w:tcPr>
            <w:tcW w:w="6696" w:type="dxa"/>
          </w:tcPr>
          <w:p w:rsidR="00B709B1" w:rsidRPr="003A34DC" w:rsidRDefault="00B709B1" w:rsidP="00B709B1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3A34DC">
              <w:rPr>
                <w:rFonts w:ascii="Times New Roman" w:hAnsi="Times New Roman"/>
                <w:b/>
                <w:i/>
                <w:sz w:val="26"/>
                <w:szCs w:val="26"/>
              </w:rPr>
              <w:t>Функциональные разновидности языка      (1 ч.)</w:t>
            </w:r>
          </w:p>
          <w:p w:rsidR="00B709B1" w:rsidRPr="003A34DC" w:rsidRDefault="00B709B1" w:rsidP="00B709B1">
            <w:pPr>
              <w:rPr>
                <w:rFonts w:ascii="Times New Roman" w:hAnsi="Times New Roman"/>
                <w:sz w:val="26"/>
                <w:szCs w:val="26"/>
              </w:rPr>
            </w:pPr>
            <w:r w:rsidRPr="003A34DC">
              <w:rPr>
                <w:rFonts w:ascii="Times New Roman" w:hAnsi="Times New Roman"/>
                <w:sz w:val="26"/>
                <w:szCs w:val="26"/>
              </w:rPr>
              <w:t>Стили речи русского литературного языка и их жанры.</w:t>
            </w:r>
          </w:p>
          <w:p w:rsidR="0067639E" w:rsidRPr="003A34DC" w:rsidRDefault="0067639E" w:rsidP="00E231E9">
            <w:pPr>
              <w:rPr>
                <w:sz w:val="26"/>
                <w:szCs w:val="26"/>
              </w:rPr>
            </w:pPr>
          </w:p>
        </w:tc>
      </w:tr>
      <w:tr w:rsidR="00B709B1" w:rsidRPr="003A34DC" w:rsidTr="00E15449">
        <w:tc>
          <w:tcPr>
            <w:tcW w:w="959" w:type="dxa"/>
          </w:tcPr>
          <w:p w:rsidR="00B709B1" w:rsidRPr="003A34DC" w:rsidRDefault="00B709B1" w:rsidP="007136CF">
            <w:pPr>
              <w:pStyle w:val="a8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B709B1" w:rsidRPr="003A34DC" w:rsidRDefault="00B709B1" w:rsidP="007136CF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B709B1" w:rsidRPr="003A34DC" w:rsidRDefault="00B709B1" w:rsidP="007136CF">
            <w:pPr>
              <w:rPr>
                <w:sz w:val="26"/>
                <w:szCs w:val="26"/>
              </w:rPr>
            </w:pPr>
          </w:p>
        </w:tc>
        <w:tc>
          <w:tcPr>
            <w:tcW w:w="6696" w:type="dxa"/>
          </w:tcPr>
          <w:p w:rsidR="00B709B1" w:rsidRPr="003A34DC" w:rsidRDefault="00B709B1" w:rsidP="007136C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34DC">
              <w:rPr>
                <w:rFonts w:ascii="Times New Roman" w:hAnsi="Times New Roman"/>
                <w:sz w:val="26"/>
                <w:szCs w:val="26"/>
              </w:rPr>
              <w:t>Резерв</w:t>
            </w:r>
          </w:p>
        </w:tc>
      </w:tr>
    </w:tbl>
    <w:p w:rsidR="0067639E" w:rsidRPr="003A34DC" w:rsidRDefault="0067639E">
      <w:pPr>
        <w:rPr>
          <w:sz w:val="26"/>
          <w:szCs w:val="26"/>
        </w:rPr>
      </w:pPr>
    </w:p>
    <w:sectPr w:rsidR="0067639E" w:rsidRPr="003A34DC" w:rsidSect="006E6347">
      <w:footerReference w:type="default" r:id="rId8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7EB" w:rsidRDefault="007B57EB">
      <w:r>
        <w:separator/>
      </w:r>
    </w:p>
  </w:endnote>
  <w:endnote w:type="continuationSeparator" w:id="0">
    <w:p w:rsidR="007B57EB" w:rsidRDefault="007B5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1615317"/>
      <w:docPartObj>
        <w:docPartGallery w:val="Page Numbers (Bottom of Page)"/>
        <w:docPartUnique/>
      </w:docPartObj>
    </w:sdtPr>
    <w:sdtEndPr/>
    <w:sdtContent>
      <w:p w:rsidR="007E098B" w:rsidRDefault="001D5AE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67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098B" w:rsidRDefault="008C67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7EB" w:rsidRDefault="007B57EB">
      <w:r>
        <w:separator/>
      </w:r>
    </w:p>
  </w:footnote>
  <w:footnote w:type="continuationSeparator" w:id="0">
    <w:p w:rsidR="007B57EB" w:rsidRDefault="007B5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B0117"/>
    <w:multiLevelType w:val="hybridMultilevel"/>
    <w:tmpl w:val="27B0DD00"/>
    <w:lvl w:ilvl="0" w:tplc="868E8412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122B3F52"/>
    <w:multiLevelType w:val="hybridMultilevel"/>
    <w:tmpl w:val="9EC433C4"/>
    <w:lvl w:ilvl="0" w:tplc="64184C8A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165852AB"/>
    <w:multiLevelType w:val="hybridMultilevel"/>
    <w:tmpl w:val="45CC303C"/>
    <w:lvl w:ilvl="0" w:tplc="1610E0BC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1AA551B5"/>
    <w:multiLevelType w:val="hybridMultilevel"/>
    <w:tmpl w:val="4FA62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A41BF"/>
    <w:multiLevelType w:val="hybridMultilevel"/>
    <w:tmpl w:val="1CA66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0BE"/>
    <w:rsid w:val="000F73D0"/>
    <w:rsid w:val="000F7C1A"/>
    <w:rsid w:val="001A40B3"/>
    <w:rsid w:val="001A775A"/>
    <w:rsid w:val="001D5AEF"/>
    <w:rsid w:val="002377E7"/>
    <w:rsid w:val="003453FA"/>
    <w:rsid w:val="003A34DC"/>
    <w:rsid w:val="004015DE"/>
    <w:rsid w:val="004305B2"/>
    <w:rsid w:val="00453836"/>
    <w:rsid w:val="00474B1B"/>
    <w:rsid w:val="00480270"/>
    <w:rsid w:val="0067639E"/>
    <w:rsid w:val="006C567D"/>
    <w:rsid w:val="006E6347"/>
    <w:rsid w:val="007B57EB"/>
    <w:rsid w:val="00827A82"/>
    <w:rsid w:val="00867DD9"/>
    <w:rsid w:val="008C672C"/>
    <w:rsid w:val="009016F5"/>
    <w:rsid w:val="009758BF"/>
    <w:rsid w:val="009E614B"/>
    <w:rsid w:val="009F2D22"/>
    <w:rsid w:val="00A700BE"/>
    <w:rsid w:val="00B709B1"/>
    <w:rsid w:val="00B840CC"/>
    <w:rsid w:val="00B930B8"/>
    <w:rsid w:val="00B933B9"/>
    <w:rsid w:val="00CC638A"/>
    <w:rsid w:val="00D51BAD"/>
    <w:rsid w:val="00D65F9D"/>
    <w:rsid w:val="00DF3E45"/>
    <w:rsid w:val="00E0356C"/>
    <w:rsid w:val="00E15449"/>
    <w:rsid w:val="00E231E9"/>
    <w:rsid w:val="00E36945"/>
    <w:rsid w:val="00F51610"/>
    <w:rsid w:val="00F83159"/>
    <w:rsid w:val="00FF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39E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67639E"/>
    <w:rPr>
      <w:shd w:val="clear" w:color="auto" w:fill="FFFFFF"/>
    </w:rPr>
  </w:style>
  <w:style w:type="paragraph" w:styleId="a4">
    <w:name w:val="Body Text"/>
    <w:basedOn w:val="a"/>
    <w:link w:val="a3"/>
    <w:rsid w:val="0067639E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67639E"/>
  </w:style>
  <w:style w:type="paragraph" w:styleId="a5">
    <w:name w:val="footer"/>
    <w:basedOn w:val="a"/>
    <w:link w:val="a6"/>
    <w:uiPriority w:val="99"/>
    <w:unhideWhenUsed/>
    <w:rsid w:val="006763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7639E"/>
  </w:style>
  <w:style w:type="table" w:styleId="a7">
    <w:name w:val="Table Grid"/>
    <w:basedOn w:val="a1"/>
    <w:uiPriority w:val="59"/>
    <w:rsid w:val="00676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7639E"/>
    <w:pPr>
      <w:ind w:left="720"/>
      <w:contextualSpacing/>
    </w:pPr>
  </w:style>
  <w:style w:type="character" w:customStyle="1" w:styleId="a9">
    <w:name w:val="Цветовое выделение"/>
    <w:uiPriority w:val="99"/>
    <w:rsid w:val="00D65F9D"/>
    <w:rPr>
      <w:b/>
      <w:color w:val="26282F"/>
    </w:rPr>
  </w:style>
  <w:style w:type="character" w:customStyle="1" w:styleId="2">
    <w:name w:val="Основной текст (2)_"/>
    <w:link w:val="20"/>
    <w:rsid w:val="00D65F9D"/>
    <w:rPr>
      <w:b/>
      <w:bCs/>
      <w:i/>
      <w:iCs/>
      <w:spacing w:val="-2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65F9D"/>
    <w:pPr>
      <w:widowControl w:val="0"/>
      <w:shd w:val="clear" w:color="auto" w:fill="FFFFFF"/>
      <w:spacing w:line="221" w:lineRule="exact"/>
    </w:pPr>
    <w:rPr>
      <w:b/>
      <w:bCs/>
      <w:i/>
      <w:iCs/>
      <w:spacing w:val="-2"/>
      <w:sz w:val="18"/>
      <w:szCs w:val="18"/>
    </w:rPr>
  </w:style>
  <w:style w:type="paragraph" w:customStyle="1" w:styleId="ConsPlusNormal">
    <w:name w:val="ConsPlusNormal"/>
    <w:uiPriority w:val="99"/>
    <w:rsid w:val="00DF3E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A34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4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39E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67639E"/>
    <w:rPr>
      <w:shd w:val="clear" w:color="auto" w:fill="FFFFFF"/>
    </w:rPr>
  </w:style>
  <w:style w:type="paragraph" w:styleId="a4">
    <w:name w:val="Body Text"/>
    <w:basedOn w:val="a"/>
    <w:link w:val="a3"/>
    <w:rsid w:val="0067639E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67639E"/>
  </w:style>
  <w:style w:type="paragraph" w:styleId="a5">
    <w:name w:val="footer"/>
    <w:basedOn w:val="a"/>
    <w:link w:val="a6"/>
    <w:uiPriority w:val="99"/>
    <w:unhideWhenUsed/>
    <w:rsid w:val="006763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7639E"/>
  </w:style>
  <w:style w:type="table" w:styleId="a7">
    <w:name w:val="Table Grid"/>
    <w:basedOn w:val="a1"/>
    <w:uiPriority w:val="59"/>
    <w:rsid w:val="00676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7639E"/>
    <w:pPr>
      <w:ind w:left="720"/>
      <w:contextualSpacing/>
    </w:pPr>
  </w:style>
  <w:style w:type="character" w:customStyle="1" w:styleId="a9">
    <w:name w:val="Цветовое выделение"/>
    <w:uiPriority w:val="99"/>
    <w:rsid w:val="00D65F9D"/>
    <w:rPr>
      <w:b/>
      <w:color w:val="26282F"/>
    </w:rPr>
  </w:style>
  <w:style w:type="character" w:customStyle="1" w:styleId="2">
    <w:name w:val="Основной текст (2)_"/>
    <w:link w:val="20"/>
    <w:rsid w:val="00D65F9D"/>
    <w:rPr>
      <w:b/>
      <w:bCs/>
      <w:i/>
      <w:iCs/>
      <w:spacing w:val="-2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65F9D"/>
    <w:pPr>
      <w:widowControl w:val="0"/>
      <w:shd w:val="clear" w:color="auto" w:fill="FFFFFF"/>
      <w:spacing w:line="221" w:lineRule="exact"/>
    </w:pPr>
    <w:rPr>
      <w:b/>
      <w:bCs/>
      <w:i/>
      <w:iCs/>
      <w:spacing w:val="-2"/>
      <w:sz w:val="18"/>
      <w:szCs w:val="18"/>
    </w:rPr>
  </w:style>
  <w:style w:type="paragraph" w:customStyle="1" w:styleId="ConsPlusNormal">
    <w:name w:val="ConsPlusNormal"/>
    <w:uiPriority w:val="99"/>
    <w:rsid w:val="00DF3E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A34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4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2740</Words>
  <Characters>15623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DeAcoN</dc:creator>
  <cp:lastModifiedBy>HP</cp:lastModifiedBy>
  <cp:revision>2</cp:revision>
  <cp:lastPrinted>2019-08-30T13:16:00Z</cp:lastPrinted>
  <dcterms:created xsi:type="dcterms:W3CDTF">2022-06-29T06:42:00Z</dcterms:created>
  <dcterms:modified xsi:type="dcterms:W3CDTF">2022-06-29T06:42:00Z</dcterms:modified>
</cp:coreProperties>
</file>